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386"/>
        <w:gridCol w:w="2125"/>
      </w:tblGrid>
      <w:tr w:rsidR="000D3A8B" w:rsidRPr="00F81268" w14:paraId="32EA0583" w14:textId="77777777" w:rsidTr="00C04681">
        <w:trPr>
          <w:jc w:val="center"/>
        </w:trPr>
        <w:tc>
          <w:tcPr>
            <w:tcW w:w="2128" w:type="dxa"/>
            <w:vAlign w:val="center"/>
          </w:tcPr>
          <w:p w14:paraId="4C4D0DCE" w14:textId="6E2B2089" w:rsidR="00A55363" w:rsidRPr="00F81268" w:rsidRDefault="00B971E8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8C08A8" wp14:editId="2234C344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vAlign w:val="center"/>
          </w:tcPr>
          <w:p w14:paraId="3577DAA7" w14:textId="6898FADC" w:rsidR="00362ECF" w:rsidRPr="007B67B1" w:rsidRDefault="007B67B1" w:rsidP="00553205">
            <w:pPr>
              <w:pStyle w:val="ICRHBDocumentTitle"/>
              <w:spacing w:before="0" w:after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Отчет кандидата </w:t>
            </w:r>
          </w:p>
        </w:tc>
        <w:tc>
          <w:tcPr>
            <w:tcW w:w="2125" w:type="dxa"/>
            <w:vAlign w:val="center"/>
          </w:tcPr>
          <w:p w14:paraId="520C0A0A" w14:textId="11C067D8" w:rsidR="00A55363" w:rsidRPr="007B67B1" w:rsidRDefault="000D3A8B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  <w:lang w:val="ru-RU"/>
              </w:rPr>
            </w:pPr>
            <w:r w:rsidRPr="000D3A8B">
              <w:rPr>
                <w:b w:val="0"/>
                <w:i/>
                <w:noProof/>
                <w:sz w:val="22"/>
                <w:lang w:val="ru-RU" w:eastAsia="ru-RU"/>
              </w:rPr>
              <w:drawing>
                <wp:inline distT="0" distB="0" distL="0" distR="0" wp14:anchorId="6508FABD" wp14:editId="309E5713">
                  <wp:extent cx="791308" cy="825528"/>
                  <wp:effectExtent l="0" t="0" r="8890" b="0"/>
                  <wp:docPr id="2" name="Рисунок 2" descr="D:\Мои клиенты\СОВНЕТ\ICR4_ICB4_2019\3_Кандидаты\Лого СОВНЕТ\logotype_sovnet_r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Мои клиенты\СОВНЕТ\ICR4_ICB4_2019\3_Кандидаты\Лого СОВНЕТ\logotype_sovnet_r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47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5"/>
        <w:gridCol w:w="1328"/>
        <w:gridCol w:w="709"/>
        <w:gridCol w:w="992"/>
        <w:gridCol w:w="1134"/>
        <w:gridCol w:w="425"/>
        <w:gridCol w:w="1795"/>
        <w:gridCol w:w="6"/>
      </w:tblGrid>
      <w:tr w:rsidR="007A3344" w:rsidRPr="007B67B1" w14:paraId="759BB1C7" w14:textId="77777777" w:rsidTr="00FA0448">
        <w:trPr>
          <w:jc w:val="center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5964" w14:textId="463425C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bookmarkStart w:id="0" w:name="_Toc447403547"/>
            <w:bookmarkStart w:id="1" w:name="_Toc322270207"/>
            <w:r>
              <w:rPr>
                <w:b/>
                <w:lang w:val="ru-RU"/>
              </w:rPr>
              <w:t>ФИО кандидата</w:t>
            </w:r>
          </w:p>
        </w:tc>
        <w:tc>
          <w:tcPr>
            <w:tcW w:w="6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B7D1" w14:textId="535AB827" w:rsidR="007A3344" w:rsidRPr="007B67B1" w:rsidRDefault="007A3344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</w:p>
        </w:tc>
      </w:tr>
      <w:bookmarkEnd w:id="0"/>
      <w:bookmarkEnd w:id="1"/>
      <w:tr w:rsidR="00553205" w:rsidRPr="00F81268" w14:paraId="556DD57C" w14:textId="77777777" w:rsidTr="00553205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345" w:type="dxa"/>
          </w:tcPr>
          <w:p w14:paraId="1B562995" w14:textId="74F66792" w:rsidR="00553205" w:rsidRPr="00495F39" w:rsidRDefault="00553205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</w:t>
            </w:r>
            <w:r w:rsidRPr="007B67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lang w:val="ru-RU"/>
              </w:rPr>
              <w:t>отметьте один</w:t>
            </w:r>
            <w:r>
              <w:rPr>
                <w:b/>
              </w:rPr>
              <w:t>)</w:t>
            </w:r>
          </w:p>
        </w:tc>
        <w:tc>
          <w:tcPr>
            <w:tcW w:w="2037" w:type="dxa"/>
            <w:gridSpan w:val="2"/>
          </w:tcPr>
          <w:p w14:paraId="3F7C9EB4" w14:textId="77777777" w:rsidR="00553205" w:rsidRPr="00F81268" w:rsidRDefault="00553205" w:rsidP="007B67B1">
            <w:pPr>
              <w:pStyle w:val="ICRHBTableText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bookmarkEnd w:id="2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A</w:t>
            </w:r>
          </w:p>
        </w:tc>
        <w:tc>
          <w:tcPr>
            <w:tcW w:w="2126" w:type="dxa"/>
            <w:gridSpan w:val="2"/>
          </w:tcPr>
          <w:p w14:paraId="3DAA4046" w14:textId="11CAB669" w:rsidR="00553205" w:rsidRPr="00F81268" w:rsidRDefault="00553205" w:rsidP="007B67B1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B</w:t>
            </w:r>
          </w:p>
        </w:tc>
        <w:tc>
          <w:tcPr>
            <w:tcW w:w="2220" w:type="dxa"/>
            <w:gridSpan w:val="2"/>
          </w:tcPr>
          <w:p w14:paraId="5385F752" w14:textId="74541DAB" w:rsidR="00553205" w:rsidRPr="00553205" w:rsidRDefault="00553205" w:rsidP="007B67B1">
            <w:pPr>
              <w:pStyle w:val="ICRHBTableText"/>
              <w:jc w:val="left"/>
              <w:rPr>
                <w:lang w:val="en-US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bookmarkEnd w:id="3"/>
            <w:r>
              <w:t xml:space="preserve">  IPMA </w:t>
            </w:r>
            <w:r>
              <w:rPr>
                <w:lang w:val="ru-RU"/>
              </w:rPr>
              <w:t>Уровень</w:t>
            </w:r>
            <w:r>
              <w:t xml:space="preserve"> </w:t>
            </w:r>
            <w:r>
              <w:rPr>
                <w:lang w:val="en-US"/>
              </w:rPr>
              <w:t>C</w:t>
            </w:r>
          </w:p>
        </w:tc>
      </w:tr>
      <w:tr w:rsidR="00FA0448" w:rsidRPr="00F81268" w14:paraId="705B61C9" w14:textId="77777777" w:rsidTr="00FA044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345" w:type="dxa"/>
          </w:tcPr>
          <w:p w14:paraId="25F0A32F" w14:textId="547D110F" w:rsidR="00FA0448" w:rsidRPr="00495F39" w:rsidRDefault="00FA0448" w:rsidP="007B67B1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Домен</w:t>
            </w:r>
            <w:r>
              <w:rPr>
                <w:b/>
              </w:rPr>
              <w:t xml:space="preserve"> (</w:t>
            </w:r>
            <w:r>
              <w:rPr>
                <w:b/>
                <w:lang w:val="ru-RU"/>
              </w:rPr>
              <w:t>отметьте один</w:t>
            </w:r>
            <w:r>
              <w:rPr>
                <w:b/>
              </w:rPr>
              <w:t>)</w:t>
            </w:r>
          </w:p>
        </w:tc>
        <w:tc>
          <w:tcPr>
            <w:tcW w:w="1328" w:type="dxa"/>
          </w:tcPr>
          <w:p w14:paraId="3960167A" w14:textId="008576B5" w:rsidR="00FA0448" w:rsidRPr="007B67B1" w:rsidRDefault="00FA0448" w:rsidP="00FA0448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r>
              <w:t xml:space="preserve">  </w:t>
            </w:r>
            <w:r>
              <w:rPr>
                <w:lang w:val="ru-RU"/>
              </w:rPr>
              <w:t>Проект</w:t>
            </w:r>
          </w:p>
        </w:tc>
        <w:tc>
          <w:tcPr>
            <w:tcW w:w="1701" w:type="dxa"/>
            <w:gridSpan w:val="2"/>
          </w:tcPr>
          <w:p w14:paraId="364B17EB" w14:textId="1BD574FA" w:rsidR="00FA0448" w:rsidRPr="007B67B1" w:rsidRDefault="00FA0448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r>
              <w:t xml:space="preserve">  </w:t>
            </w:r>
            <w:r>
              <w:rPr>
                <w:lang w:val="ru-RU"/>
              </w:rPr>
              <w:t>Программа</w:t>
            </w:r>
          </w:p>
        </w:tc>
        <w:tc>
          <w:tcPr>
            <w:tcW w:w="1559" w:type="dxa"/>
            <w:gridSpan w:val="2"/>
          </w:tcPr>
          <w:p w14:paraId="282C5ACF" w14:textId="77777777" w:rsidR="00FA0448" w:rsidRPr="007B67B1" w:rsidRDefault="00FA0448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r>
              <w:t xml:space="preserve">  </w:t>
            </w:r>
            <w:r>
              <w:rPr>
                <w:lang w:val="ru-RU"/>
              </w:rPr>
              <w:t>Портфель</w:t>
            </w:r>
          </w:p>
        </w:tc>
        <w:tc>
          <w:tcPr>
            <w:tcW w:w="1795" w:type="dxa"/>
          </w:tcPr>
          <w:p w14:paraId="1BB1000B" w14:textId="0E9AD636" w:rsidR="00FA0448" w:rsidRPr="007B67B1" w:rsidRDefault="00FA0448" w:rsidP="007B67B1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D1892">
              <w:fldChar w:fldCharType="separate"/>
            </w:r>
            <w:r>
              <w:fldChar w:fldCharType="end"/>
            </w:r>
            <w:r>
              <w:t xml:space="preserve">  </w:t>
            </w:r>
            <w:r>
              <w:rPr>
                <w:lang w:val="ru-RU"/>
              </w:rPr>
              <w:t>Организация</w:t>
            </w:r>
          </w:p>
        </w:tc>
      </w:tr>
      <w:tr w:rsidR="00495F39" w:rsidRPr="007B67B1" w14:paraId="1387F647" w14:textId="77777777" w:rsidTr="00FA0448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jc w:val="center"/>
        </w:trPr>
        <w:tc>
          <w:tcPr>
            <w:tcW w:w="3345" w:type="dxa"/>
          </w:tcPr>
          <w:p w14:paraId="51997FCC" w14:textId="20F59765" w:rsidR="00495F39" w:rsidRPr="00FA0448" w:rsidRDefault="007B67B1" w:rsidP="007B67B1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</w:t>
            </w:r>
            <w:r w:rsidRPr="007B67B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FA0448">
              <w:rPr>
                <w:b/>
                <w:lang w:val="ru-RU"/>
              </w:rPr>
              <w:t xml:space="preserve"> </w:t>
            </w:r>
            <w:r w:rsidR="00495F39" w:rsidRPr="007B67B1">
              <w:rPr>
                <w:b/>
                <w:lang w:val="ru-RU"/>
              </w:rPr>
              <w:t>/</w:t>
            </w:r>
            <w:r w:rsidR="00FA044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Программы</w:t>
            </w:r>
            <w:r w:rsidR="00FA0448">
              <w:rPr>
                <w:b/>
                <w:lang w:val="ru-RU"/>
              </w:rPr>
              <w:t xml:space="preserve"> </w:t>
            </w:r>
            <w:r w:rsidR="00495F39" w:rsidRPr="007B67B1">
              <w:rPr>
                <w:b/>
                <w:lang w:val="ru-RU"/>
              </w:rPr>
              <w:t xml:space="preserve">/ </w:t>
            </w:r>
            <w:r>
              <w:rPr>
                <w:b/>
                <w:lang w:val="ru-RU"/>
              </w:rPr>
              <w:t>Портфеля</w:t>
            </w:r>
            <w:r w:rsidR="00FA0448">
              <w:rPr>
                <w:b/>
                <w:lang w:val="ru-RU"/>
              </w:rPr>
              <w:t xml:space="preserve"> </w:t>
            </w:r>
            <w:r w:rsidR="00FA0448" w:rsidRPr="00FA0448">
              <w:rPr>
                <w:b/>
                <w:lang w:val="ru-RU"/>
              </w:rPr>
              <w:t>/</w:t>
            </w:r>
            <w:r w:rsidR="00FA0448">
              <w:rPr>
                <w:b/>
                <w:lang w:val="ru-RU"/>
              </w:rPr>
              <w:t xml:space="preserve"> Организации</w:t>
            </w:r>
          </w:p>
        </w:tc>
        <w:tc>
          <w:tcPr>
            <w:tcW w:w="6383" w:type="dxa"/>
            <w:gridSpan w:val="6"/>
          </w:tcPr>
          <w:p w14:paraId="08C89EFD" w14:textId="77777777" w:rsidR="00495F39" w:rsidRPr="007B67B1" w:rsidRDefault="00495F39" w:rsidP="00BA3969">
            <w:pPr>
              <w:pStyle w:val="ICRHBTableText"/>
              <w:jc w:val="left"/>
              <w:rPr>
                <w:lang w:val="ru-RU"/>
              </w:rPr>
            </w:pPr>
          </w:p>
        </w:tc>
      </w:tr>
    </w:tbl>
    <w:p w14:paraId="2B03A5AB" w14:textId="497A60D0" w:rsidR="00D06D06" w:rsidRPr="00594BE6" w:rsidRDefault="007B67B1" w:rsidP="00F81268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t>Общая информация</w:t>
      </w:r>
    </w:p>
    <w:p w14:paraId="3E687443" w14:textId="53D04291" w:rsidR="00580440" w:rsidRDefault="00580440" w:rsidP="00BA3969">
      <w:pPr>
        <w:pStyle w:val="ICRHBNormal"/>
        <w:rPr>
          <w:lang w:val="ru-RU"/>
        </w:rPr>
      </w:pPr>
      <w:r>
        <w:rPr>
          <w:lang w:val="ru-RU"/>
        </w:rPr>
        <w:t>Отчет</w:t>
      </w:r>
      <w:r w:rsidRPr="007B67B1">
        <w:rPr>
          <w:lang w:val="ru-RU"/>
        </w:rPr>
        <w:t xml:space="preserve"> </w:t>
      </w:r>
      <w:r w:rsidR="007B67B1">
        <w:rPr>
          <w:lang w:val="ru-RU"/>
        </w:rPr>
        <w:t>должен</w:t>
      </w:r>
      <w:r w:rsidR="007B67B1" w:rsidRPr="007B67B1">
        <w:rPr>
          <w:lang w:val="ru-RU"/>
        </w:rPr>
        <w:t xml:space="preserve"> </w:t>
      </w:r>
      <w:r w:rsidR="007B67B1">
        <w:rPr>
          <w:lang w:val="ru-RU"/>
        </w:rPr>
        <w:t>составлять</w:t>
      </w:r>
      <w:r w:rsidR="007B67B1" w:rsidRPr="007B67B1">
        <w:rPr>
          <w:lang w:val="ru-RU"/>
        </w:rPr>
        <w:t xml:space="preserve"> </w:t>
      </w:r>
      <w:r w:rsidR="00AD24D4">
        <w:rPr>
          <w:lang w:val="ru-RU"/>
        </w:rPr>
        <w:t xml:space="preserve">от </w:t>
      </w:r>
      <w:r w:rsidR="00723F97">
        <w:rPr>
          <w:lang w:val="ru-RU"/>
        </w:rPr>
        <w:t>25</w:t>
      </w:r>
      <w:r w:rsidR="00AD24D4">
        <w:rPr>
          <w:lang w:val="ru-RU"/>
        </w:rPr>
        <w:t xml:space="preserve"> до</w:t>
      </w:r>
      <w:r w:rsidR="007B67B1" w:rsidRPr="007B67B1">
        <w:rPr>
          <w:lang w:val="ru-RU"/>
        </w:rPr>
        <w:t xml:space="preserve"> </w:t>
      </w:r>
      <w:r w:rsidR="00723F97">
        <w:rPr>
          <w:lang w:val="ru-RU"/>
        </w:rPr>
        <w:t>3</w:t>
      </w:r>
      <w:r w:rsidR="007B67B1" w:rsidRPr="007B67B1">
        <w:rPr>
          <w:lang w:val="ru-RU"/>
        </w:rPr>
        <w:t xml:space="preserve">5 </w:t>
      </w:r>
      <w:r w:rsidR="007B67B1">
        <w:rPr>
          <w:lang w:val="ru-RU"/>
        </w:rPr>
        <w:t>страниц</w:t>
      </w:r>
      <w:r w:rsidR="007B67B1" w:rsidRPr="007B67B1">
        <w:rPr>
          <w:lang w:val="ru-RU"/>
        </w:rPr>
        <w:t xml:space="preserve"> </w:t>
      </w:r>
      <w:r w:rsidR="007B67B1">
        <w:rPr>
          <w:lang w:val="ru-RU"/>
        </w:rPr>
        <w:t xml:space="preserve">текста со шрифтом </w:t>
      </w:r>
      <w:r w:rsidR="007B67B1">
        <w:rPr>
          <w:lang w:val="en-US"/>
        </w:rPr>
        <w:t>Arial</w:t>
      </w:r>
      <w:r w:rsidR="007B67B1" w:rsidRPr="007B67B1">
        <w:rPr>
          <w:lang w:val="ru-RU"/>
        </w:rPr>
        <w:t xml:space="preserve"> </w:t>
      </w:r>
      <w:r>
        <w:rPr>
          <w:lang w:val="ru-RU"/>
        </w:rPr>
        <w:t xml:space="preserve">11, включая краткое резюме к отчету. </w:t>
      </w:r>
    </w:p>
    <w:p w14:paraId="3CDB330D" w14:textId="1A276443" w:rsidR="00D06D06" w:rsidRPr="007B67B1" w:rsidRDefault="00580440" w:rsidP="00BA3969">
      <w:pPr>
        <w:pStyle w:val="ICRHBNormal"/>
        <w:rPr>
          <w:lang w:val="ru-RU"/>
        </w:rPr>
      </w:pPr>
      <w:r>
        <w:rPr>
          <w:lang w:val="ru-RU"/>
        </w:rPr>
        <w:t xml:space="preserve">Допускается </w:t>
      </w:r>
      <w:r w:rsidR="007B67B1">
        <w:rPr>
          <w:lang w:val="ru-RU"/>
        </w:rPr>
        <w:t xml:space="preserve">включить </w:t>
      </w:r>
      <w:r>
        <w:rPr>
          <w:lang w:val="ru-RU"/>
        </w:rPr>
        <w:t xml:space="preserve">в отчет дополнительно не более </w:t>
      </w:r>
      <w:r w:rsidR="007B67B1">
        <w:rPr>
          <w:lang w:val="ru-RU"/>
        </w:rPr>
        <w:t>15 страниц приложений</w:t>
      </w:r>
      <w:r>
        <w:rPr>
          <w:lang w:val="ru-RU"/>
        </w:rPr>
        <w:t xml:space="preserve">, содержащих материалы, иллюстрирующие основные положения отчета. </w:t>
      </w:r>
      <w:r w:rsidR="007B67B1">
        <w:rPr>
          <w:lang w:val="ru-RU"/>
        </w:rPr>
        <w:t xml:space="preserve">Материалы в приложениях </w:t>
      </w:r>
      <w:r>
        <w:rPr>
          <w:lang w:val="ru-RU"/>
        </w:rPr>
        <w:t>должны быть расположены в порядке их</w:t>
      </w:r>
      <w:r w:rsidR="007B67B1">
        <w:rPr>
          <w:lang w:val="ru-RU"/>
        </w:rPr>
        <w:t xml:space="preserve"> упоминания в тексте отчета.</w:t>
      </w:r>
    </w:p>
    <w:p w14:paraId="5A1C4C68" w14:textId="1A0EC485" w:rsidR="00F05AC1" w:rsidRPr="00ED174E" w:rsidRDefault="007A4FA9" w:rsidP="00594BE6">
      <w:pPr>
        <w:pStyle w:val="ICRHBSectionHeader"/>
        <w:rPr>
          <w:color w:val="002060"/>
          <w:lang w:val="ru-RU"/>
        </w:rPr>
      </w:pPr>
      <w:r>
        <w:rPr>
          <w:color w:val="002060"/>
          <w:lang w:val="ru-RU"/>
        </w:rPr>
        <w:t>Краткое резюме</w:t>
      </w:r>
      <w:r w:rsidR="00580440">
        <w:rPr>
          <w:color w:val="002060"/>
          <w:lang w:val="ru-RU"/>
        </w:rPr>
        <w:t xml:space="preserve"> </w:t>
      </w:r>
      <w:r w:rsidR="00ED174E">
        <w:rPr>
          <w:color w:val="002060"/>
          <w:lang w:val="ru-RU"/>
        </w:rPr>
        <w:t>по опыту работы в ОУП</w:t>
      </w:r>
    </w:p>
    <w:p w14:paraId="0AAC20D4" w14:textId="719BE420" w:rsidR="00F05AC1" w:rsidRPr="00EC38EC" w:rsidRDefault="00580440" w:rsidP="00F81268">
      <w:pPr>
        <w:pStyle w:val="ICRHBNormal"/>
        <w:rPr>
          <w:lang w:val="ru-RU"/>
        </w:rPr>
      </w:pPr>
      <w:r w:rsidRPr="00580440">
        <w:rPr>
          <w:lang w:val="ru-RU"/>
        </w:rPr>
        <w:t xml:space="preserve">Краткое резюме </w:t>
      </w:r>
      <w:r w:rsidR="00ED174E" w:rsidRPr="00ED174E">
        <w:rPr>
          <w:lang w:val="ru-RU"/>
        </w:rPr>
        <w:t>по опыту работы в ОУП</w:t>
      </w:r>
      <w:r w:rsidRPr="00580440">
        <w:rPr>
          <w:lang w:val="ru-RU"/>
        </w:rPr>
        <w:t xml:space="preserve"> </w:t>
      </w:r>
      <w:r>
        <w:rPr>
          <w:lang w:val="ru-RU"/>
        </w:rPr>
        <w:t xml:space="preserve">должно </w:t>
      </w:r>
      <w:r w:rsidR="00C06C25">
        <w:rPr>
          <w:lang w:val="ru-RU"/>
        </w:rPr>
        <w:t xml:space="preserve">составлять </w:t>
      </w:r>
      <w:r w:rsidR="007A4FA9">
        <w:rPr>
          <w:lang w:val="ru-RU"/>
        </w:rPr>
        <w:t>не более</w:t>
      </w:r>
      <w:r w:rsidR="00EC38EC">
        <w:rPr>
          <w:lang w:val="ru-RU"/>
        </w:rPr>
        <w:t xml:space="preserve"> 3</w:t>
      </w:r>
      <w:r w:rsidR="007A4FA9">
        <w:rPr>
          <w:lang w:val="ru-RU"/>
        </w:rPr>
        <w:t>-х</w:t>
      </w:r>
      <w:r w:rsidR="00C06C25">
        <w:rPr>
          <w:lang w:val="ru-RU"/>
        </w:rPr>
        <w:t xml:space="preserve"> страниц (</w:t>
      </w:r>
      <w:r>
        <w:rPr>
          <w:lang w:val="ru-RU"/>
        </w:rPr>
        <w:t>включая рисунки</w:t>
      </w:r>
      <w:r w:rsidR="00C06C25">
        <w:rPr>
          <w:lang w:val="ru-RU"/>
        </w:rPr>
        <w:t>) и описывать</w:t>
      </w:r>
      <w:r w:rsidR="00F05AC1" w:rsidRPr="00EC38EC">
        <w:rPr>
          <w:lang w:val="ru-RU"/>
        </w:rPr>
        <w:t>:</w:t>
      </w:r>
    </w:p>
    <w:p w14:paraId="3DBA6886" w14:textId="581A2A95" w:rsidR="00353026" w:rsidRDefault="00580440" w:rsidP="00F81268">
      <w:pPr>
        <w:pStyle w:val="ICRHBBullets"/>
      </w:pPr>
      <w:r>
        <w:rPr>
          <w:lang w:val="ru-RU"/>
        </w:rPr>
        <w:t>Роль кандидата</w:t>
      </w:r>
      <w:r w:rsidR="00353026">
        <w:t>;</w:t>
      </w:r>
    </w:p>
    <w:p w14:paraId="69F61EC5" w14:textId="0BE19881" w:rsidR="00F05AC1" w:rsidRPr="00C06C25" w:rsidRDefault="00580440" w:rsidP="00F81268">
      <w:pPr>
        <w:pStyle w:val="ICRHBBullets"/>
        <w:rPr>
          <w:lang w:val="ru-RU"/>
        </w:rPr>
      </w:pPr>
      <w:r>
        <w:rPr>
          <w:lang w:val="ru-RU"/>
        </w:rPr>
        <w:t>Предметную</w:t>
      </w:r>
      <w:r w:rsidR="00EC38EC">
        <w:rPr>
          <w:lang w:val="ru-RU"/>
        </w:rPr>
        <w:t xml:space="preserve"> область</w:t>
      </w:r>
      <w:r w:rsidR="00C06C25">
        <w:rPr>
          <w:lang w:val="ru-RU"/>
        </w:rPr>
        <w:t xml:space="preserve"> проекта, программы, портфеля</w:t>
      </w:r>
      <w:r w:rsidR="00C06C25" w:rsidRPr="00FA0448">
        <w:rPr>
          <w:lang w:val="ru-RU"/>
        </w:rPr>
        <w:t xml:space="preserve"> </w:t>
      </w:r>
      <w:r w:rsidR="00C06C25">
        <w:rPr>
          <w:lang w:val="ru-RU"/>
        </w:rPr>
        <w:t>или деятельности организации</w:t>
      </w:r>
      <w:r w:rsidR="00B62A58" w:rsidRPr="00C06C25">
        <w:rPr>
          <w:lang w:val="ru-RU"/>
        </w:rPr>
        <w:t>;</w:t>
      </w:r>
    </w:p>
    <w:p w14:paraId="22075717" w14:textId="41CB878F" w:rsidR="00F05AC1" w:rsidRPr="00EC38EC" w:rsidRDefault="00EC38EC" w:rsidP="00F81268">
      <w:pPr>
        <w:pStyle w:val="ICRHBBullets"/>
        <w:rPr>
          <w:lang w:val="ru-RU"/>
        </w:rPr>
      </w:pPr>
      <w:r>
        <w:rPr>
          <w:lang w:val="ru-RU"/>
        </w:rPr>
        <w:t>Основные цели и задачи</w:t>
      </w:r>
      <w:r w:rsidR="00C06C25">
        <w:rPr>
          <w:lang w:val="ru-RU"/>
        </w:rPr>
        <w:t xml:space="preserve"> проекта, программы, портфеля</w:t>
      </w:r>
      <w:r w:rsidR="00C06C25" w:rsidRPr="00FA0448">
        <w:rPr>
          <w:lang w:val="ru-RU"/>
        </w:rPr>
        <w:t xml:space="preserve"> </w:t>
      </w:r>
      <w:r w:rsidR="00C06C25">
        <w:rPr>
          <w:lang w:val="ru-RU"/>
        </w:rPr>
        <w:t>или ОУП организации</w:t>
      </w:r>
      <w:r w:rsidR="00B62A58" w:rsidRPr="00EC38EC">
        <w:rPr>
          <w:lang w:val="ru-RU"/>
        </w:rPr>
        <w:t>;</w:t>
      </w:r>
    </w:p>
    <w:p w14:paraId="36C67840" w14:textId="17A56F0B" w:rsidR="00C06C25" w:rsidRPr="00C06C25" w:rsidRDefault="00C06C25" w:rsidP="00C06C25">
      <w:pPr>
        <w:pStyle w:val="ICRHBBullets"/>
        <w:rPr>
          <w:lang w:val="ru-RU"/>
        </w:rPr>
      </w:pPr>
      <w:r>
        <w:rPr>
          <w:lang w:val="ru-RU"/>
        </w:rPr>
        <w:t>Основные заинтересованные стороны проекта, программы, портфеля</w:t>
      </w:r>
      <w:r w:rsidRPr="00FA0448">
        <w:rPr>
          <w:lang w:val="ru-RU"/>
        </w:rPr>
        <w:t xml:space="preserve"> </w:t>
      </w:r>
      <w:r>
        <w:rPr>
          <w:lang w:val="ru-RU"/>
        </w:rPr>
        <w:t>или подразделений, вовлеченных в проектную деятельность</w:t>
      </w:r>
      <w:r w:rsidRPr="00C06C25">
        <w:rPr>
          <w:lang w:val="ru-RU"/>
        </w:rPr>
        <w:t>;</w:t>
      </w:r>
    </w:p>
    <w:p w14:paraId="0EA4D9EF" w14:textId="52E08F7F" w:rsidR="00F05AC1" w:rsidRPr="00FA0448" w:rsidRDefault="00580440" w:rsidP="00F81268">
      <w:pPr>
        <w:pStyle w:val="ICRHBBullets"/>
        <w:rPr>
          <w:lang w:val="ru-RU"/>
        </w:rPr>
      </w:pPr>
      <w:r>
        <w:rPr>
          <w:lang w:val="ru-RU"/>
        </w:rPr>
        <w:t>Организационную</w:t>
      </w:r>
      <w:r w:rsidR="00C06C25">
        <w:rPr>
          <w:lang w:val="ru-RU"/>
        </w:rPr>
        <w:t xml:space="preserve"> структуру</w:t>
      </w:r>
      <w:r w:rsidR="00EC38EC" w:rsidRPr="00FA0448">
        <w:rPr>
          <w:lang w:val="ru-RU"/>
        </w:rPr>
        <w:t xml:space="preserve"> </w:t>
      </w:r>
      <w:r w:rsidR="00EC38EC">
        <w:rPr>
          <w:lang w:val="ru-RU"/>
        </w:rPr>
        <w:t>проекта</w:t>
      </w:r>
      <w:r w:rsidR="00FA0448">
        <w:rPr>
          <w:lang w:val="ru-RU"/>
        </w:rPr>
        <w:t xml:space="preserve">, </w:t>
      </w:r>
      <w:r w:rsidR="00EC38EC">
        <w:rPr>
          <w:lang w:val="ru-RU"/>
        </w:rPr>
        <w:t>программы</w:t>
      </w:r>
      <w:r w:rsidR="00FA0448">
        <w:rPr>
          <w:lang w:val="ru-RU"/>
        </w:rPr>
        <w:t xml:space="preserve">, </w:t>
      </w:r>
      <w:r w:rsidR="00EC38EC">
        <w:rPr>
          <w:lang w:val="ru-RU"/>
        </w:rPr>
        <w:t>портфеля</w:t>
      </w:r>
      <w:r w:rsidR="00B62A58" w:rsidRPr="00FA0448">
        <w:rPr>
          <w:lang w:val="ru-RU"/>
        </w:rPr>
        <w:t xml:space="preserve"> </w:t>
      </w:r>
      <w:r w:rsidR="00EC38EC">
        <w:rPr>
          <w:lang w:val="ru-RU"/>
        </w:rPr>
        <w:t>и</w:t>
      </w:r>
      <w:r w:rsidR="00FA0448">
        <w:rPr>
          <w:lang w:val="ru-RU"/>
        </w:rPr>
        <w:t xml:space="preserve">ли </w:t>
      </w:r>
      <w:r w:rsidR="006A210B">
        <w:rPr>
          <w:lang w:val="ru-RU"/>
        </w:rPr>
        <w:t>подразделений, вовлеченных в проектную деятельность</w:t>
      </w:r>
      <w:r w:rsidR="00F5223A">
        <w:rPr>
          <w:lang w:val="ru-RU"/>
        </w:rPr>
        <w:t>;</w:t>
      </w:r>
    </w:p>
    <w:p w14:paraId="654971BA" w14:textId="7C3E1545" w:rsidR="00F05AC1" w:rsidRPr="003B79B4" w:rsidRDefault="00553205" w:rsidP="00C06C25">
      <w:pPr>
        <w:pStyle w:val="ICRHBBullets"/>
        <w:rPr>
          <w:lang w:val="ru-RU"/>
        </w:rPr>
      </w:pPr>
      <w:r>
        <w:rPr>
          <w:lang w:val="ru-RU"/>
        </w:rPr>
        <w:t>Объекты управления, процессы, ресурсы</w:t>
      </w:r>
      <w:r w:rsidR="00EC38EC" w:rsidRPr="003B79B4">
        <w:rPr>
          <w:lang w:val="ru-RU"/>
        </w:rPr>
        <w:t xml:space="preserve">, </w:t>
      </w:r>
      <w:r w:rsidR="00EC38EC">
        <w:rPr>
          <w:lang w:val="ru-RU"/>
        </w:rPr>
        <w:t>за</w:t>
      </w:r>
      <w:r w:rsidR="00EC38EC" w:rsidRPr="003B79B4">
        <w:rPr>
          <w:lang w:val="ru-RU"/>
        </w:rPr>
        <w:t xml:space="preserve"> </w:t>
      </w:r>
      <w:r w:rsidR="00EC38EC">
        <w:rPr>
          <w:lang w:val="ru-RU"/>
        </w:rPr>
        <w:t>которые</w:t>
      </w:r>
      <w:r w:rsidR="00EC38EC" w:rsidRPr="003B79B4">
        <w:rPr>
          <w:lang w:val="ru-RU"/>
        </w:rPr>
        <w:t xml:space="preserve"> </w:t>
      </w:r>
      <w:r w:rsidR="00EC38EC">
        <w:rPr>
          <w:lang w:val="ru-RU"/>
        </w:rPr>
        <w:t>Вы</w:t>
      </w:r>
      <w:r w:rsidR="00EC38EC" w:rsidRPr="003B79B4">
        <w:rPr>
          <w:lang w:val="ru-RU"/>
        </w:rPr>
        <w:t xml:space="preserve"> </w:t>
      </w:r>
      <w:r w:rsidR="00EC38EC">
        <w:rPr>
          <w:lang w:val="ru-RU"/>
        </w:rPr>
        <w:t>отвечали</w:t>
      </w:r>
      <w:r w:rsidR="00C06C25">
        <w:rPr>
          <w:lang w:val="ru-RU"/>
        </w:rPr>
        <w:t xml:space="preserve"> </w:t>
      </w:r>
      <w:r w:rsidR="00C06C25" w:rsidRPr="00C06C25">
        <w:rPr>
          <w:lang w:val="ru-RU"/>
        </w:rPr>
        <w:t>на горизонте, представленном в отчете</w:t>
      </w:r>
      <w:r w:rsidR="00976AFA" w:rsidRPr="003B79B4">
        <w:rPr>
          <w:lang w:val="ru-RU"/>
        </w:rPr>
        <w:t>.</w:t>
      </w:r>
    </w:p>
    <w:p w14:paraId="6FB8A406" w14:textId="6110249F" w:rsidR="003C549F" w:rsidRDefault="00FF26E8" w:rsidP="00ED174E">
      <w:pPr>
        <w:pStyle w:val="ICRHBSectionHeader"/>
        <w:rPr>
          <w:color w:val="002060"/>
          <w:lang w:val="ru-RU"/>
        </w:rPr>
      </w:pPr>
      <w:r w:rsidRPr="00594BE6">
        <w:rPr>
          <w:color w:val="002060"/>
          <w:lang w:val="ru-RU"/>
        </w:rPr>
        <w:lastRenderedPageBreak/>
        <w:t>Отчет</w:t>
      </w:r>
    </w:p>
    <w:tbl>
      <w:tblPr>
        <w:tblStyle w:val="a6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6A210B" w:rsidRPr="00F81268" w14:paraId="1B0A693A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B677544" w14:textId="67AA9A7D" w:rsidR="006A210B" w:rsidRPr="004B14E8" w:rsidRDefault="006A210B" w:rsidP="00ED174E">
            <w:pPr>
              <w:pStyle w:val="ICRHBTableText"/>
              <w:keepNext/>
              <w:jc w:val="left"/>
              <w:rPr>
                <w:lang w:val="ru-RU"/>
              </w:rPr>
            </w:pPr>
            <w:r w:rsidRPr="004B14E8">
              <w:rPr>
                <w:lang w:val="ru-RU"/>
              </w:rPr>
              <w:t xml:space="preserve">1. </w:t>
            </w:r>
            <w:r>
              <w:rPr>
                <w:lang w:val="ru-RU"/>
              </w:rPr>
              <w:t>Описание деятельности</w:t>
            </w:r>
          </w:p>
        </w:tc>
      </w:tr>
      <w:tr w:rsidR="006A210B" w:rsidRPr="00F81268" w14:paraId="63DD4A16" w14:textId="77777777" w:rsidTr="006E24A8">
        <w:trPr>
          <w:cantSplit/>
          <w:trHeight w:val="1196"/>
          <w:jc w:val="center"/>
        </w:trPr>
        <w:tc>
          <w:tcPr>
            <w:tcW w:w="9639" w:type="dxa"/>
          </w:tcPr>
          <w:p w14:paraId="333A7815" w14:textId="6758A0C6" w:rsidR="00CD5E06" w:rsidRDefault="006A210B" w:rsidP="00ED174E">
            <w:pPr>
              <w:pStyle w:val="ICRHBTableBullets"/>
              <w:keepNext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С</w:t>
            </w:r>
            <w:r w:rsidRPr="006A210B">
              <w:rPr>
                <w:i/>
                <w:lang w:val="ru-RU"/>
              </w:rPr>
              <w:t>уть проекта</w:t>
            </w:r>
            <w:r>
              <w:rPr>
                <w:i/>
                <w:lang w:val="ru-RU"/>
              </w:rPr>
              <w:t xml:space="preserve">, </w:t>
            </w:r>
            <w:r w:rsidRPr="006A210B">
              <w:rPr>
                <w:i/>
                <w:lang w:val="ru-RU"/>
              </w:rPr>
              <w:t>программы</w:t>
            </w:r>
            <w:r>
              <w:rPr>
                <w:i/>
                <w:lang w:val="ru-RU"/>
              </w:rPr>
              <w:t xml:space="preserve">, </w:t>
            </w:r>
            <w:r w:rsidRPr="006A210B">
              <w:rPr>
                <w:i/>
                <w:lang w:val="ru-RU"/>
              </w:rPr>
              <w:t>портфеля</w:t>
            </w:r>
            <w:r>
              <w:rPr>
                <w:i/>
                <w:lang w:val="ru-RU"/>
              </w:rPr>
              <w:t>, проектной детальности организации</w:t>
            </w:r>
          </w:p>
          <w:p w14:paraId="7973A065" w14:textId="464287CD" w:rsidR="006A210B" w:rsidRPr="006A210B" w:rsidRDefault="00CD5E06" w:rsidP="00ED174E">
            <w:pPr>
              <w:pStyle w:val="ICRHBTableBullets"/>
              <w:keepNext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Задачи</w:t>
            </w:r>
            <w:r w:rsidRPr="006A210B">
              <w:rPr>
                <w:i/>
                <w:lang w:val="ru-RU"/>
              </w:rPr>
              <w:t xml:space="preserve"> </w:t>
            </w:r>
            <w:r w:rsidR="006A210B" w:rsidRPr="006A210B">
              <w:rPr>
                <w:i/>
                <w:lang w:val="ru-RU"/>
              </w:rPr>
              <w:t>ОУП (продукты, сервисы, клиенты, контекст и специфика реализаци</w:t>
            </w:r>
            <w:r w:rsidR="006A210B">
              <w:rPr>
                <w:i/>
                <w:lang w:val="ru-RU"/>
              </w:rPr>
              <w:t>и, стратегия, риски и пр.)</w:t>
            </w:r>
          </w:p>
        </w:tc>
      </w:tr>
      <w:tr w:rsidR="006A210B" w:rsidRPr="00F81268" w14:paraId="749F2247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2F65EF6E" w14:textId="6F6CE47E" w:rsidR="006A210B" w:rsidRPr="00F5223A" w:rsidRDefault="006A210B" w:rsidP="00553205">
            <w:pPr>
              <w:pStyle w:val="ICRHBTableText"/>
              <w:keepNext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="00F5223A">
              <w:rPr>
                <w:lang w:val="ru-RU"/>
              </w:rPr>
              <w:t xml:space="preserve">Контекст и специфика </w:t>
            </w:r>
          </w:p>
        </w:tc>
      </w:tr>
      <w:tr w:rsidR="006A210B" w:rsidRPr="00F81268" w14:paraId="5FEFF26B" w14:textId="77777777" w:rsidTr="006E24A8">
        <w:trPr>
          <w:cantSplit/>
          <w:trHeight w:val="1190"/>
          <w:jc w:val="center"/>
        </w:trPr>
        <w:tc>
          <w:tcPr>
            <w:tcW w:w="9639" w:type="dxa"/>
          </w:tcPr>
          <w:p w14:paraId="17F2FD66" w14:textId="17C8FE7E" w:rsidR="006A210B" w:rsidRPr="004B14E8" w:rsidRDefault="00F5223A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lang w:val="ru-RU"/>
              </w:rPr>
            </w:pPr>
            <w:r>
              <w:rPr>
                <w:i/>
                <w:lang w:val="ru-RU"/>
              </w:rPr>
              <w:t>Краткое описание особенностей</w:t>
            </w:r>
            <w:r w:rsidRPr="006A210B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внешнего и внутреннего контекста организации или иных факторов, повлиявших</w:t>
            </w:r>
            <w:r w:rsidR="006A210B" w:rsidRPr="006A210B">
              <w:rPr>
                <w:i/>
                <w:lang w:val="ru-RU"/>
              </w:rPr>
              <w:t xml:space="preserve"> на выбор методов управления и зон их применения</w:t>
            </w:r>
            <w:r w:rsidR="00D07EE2">
              <w:rPr>
                <w:i/>
                <w:lang w:val="ru-RU"/>
              </w:rPr>
              <w:t xml:space="preserve">, в том числе </w:t>
            </w:r>
            <w:r w:rsidR="00CD5E06">
              <w:rPr>
                <w:i/>
                <w:lang w:val="ru-RU"/>
              </w:rPr>
              <w:t xml:space="preserve">на определение </w:t>
            </w:r>
            <w:r w:rsidR="00D07EE2">
              <w:rPr>
                <w:i/>
                <w:lang w:val="ru-RU"/>
              </w:rPr>
              <w:t>роли и задач ОУП</w:t>
            </w:r>
          </w:p>
        </w:tc>
      </w:tr>
      <w:tr w:rsidR="006A210B" w:rsidRPr="00F81268" w14:paraId="456C51D9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1333CDD6" w14:textId="3335B666" w:rsidR="006A210B" w:rsidRPr="004B14E8" w:rsidRDefault="006A210B" w:rsidP="00C06C25">
            <w:pPr>
              <w:pStyle w:val="ICRHBTableText"/>
              <w:keepNext/>
              <w:jc w:val="left"/>
              <w:rPr>
                <w:lang w:val="ru-RU"/>
              </w:rPr>
            </w:pPr>
            <w:r w:rsidRPr="00D07EE2">
              <w:rPr>
                <w:lang w:val="ru-RU"/>
              </w:rPr>
              <w:t xml:space="preserve">3. </w:t>
            </w:r>
            <w:r w:rsidR="00D07EE2">
              <w:rPr>
                <w:lang w:val="ru-RU"/>
              </w:rPr>
              <w:t>Организация работы</w:t>
            </w:r>
            <w:r w:rsidR="00F5223A">
              <w:rPr>
                <w:lang w:val="ru-RU"/>
              </w:rPr>
              <w:t xml:space="preserve"> и развитие ОУП</w:t>
            </w:r>
          </w:p>
        </w:tc>
      </w:tr>
      <w:tr w:rsidR="006A210B" w:rsidRPr="00F81268" w14:paraId="21991E33" w14:textId="77777777" w:rsidTr="006E24A8">
        <w:trPr>
          <w:cantSplit/>
          <w:trHeight w:val="1198"/>
          <w:jc w:val="center"/>
        </w:trPr>
        <w:tc>
          <w:tcPr>
            <w:tcW w:w="9639" w:type="dxa"/>
          </w:tcPr>
          <w:p w14:paraId="0827B26F" w14:textId="77777777" w:rsidR="00CD5E06" w:rsidRDefault="00D07EE2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 w:rsidRPr="00F5223A">
              <w:rPr>
                <w:i/>
                <w:lang w:val="ru-RU"/>
              </w:rPr>
              <w:t xml:space="preserve">Краткое </w:t>
            </w:r>
            <w:r w:rsidR="00F5223A" w:rsidRPr="00F5223A">
              <w:rPr>
                <w:i/>
                <w:lang w:val="ru-RU"/>
              </w:rPr>
              <w:t>описание ОУП</w:t>
            </w:r>
            <w:r>
              <w:rPr>
                <w:i/>
                <w:lang w:val="ru-RU"/>
              </w:rPr>
              <w:t xml:space="preserve"> как постоянного или временного подразделения, в том числе организационной структуры, ролевой модели</w:t>
            </w:r>
            <w:r w:rsidR="00F5223A" w:rsidRPr="00F5223A">
              <w:rPr>
                <w:i/>
                <w:lang w:val="ru-RU"/>
              </w:rPr>
              <w:t>,</w:t>
            </w:r>
            <w:r>
              <w:rPr>
                <w:i/>
                <w:lang w:val="ru-RU"/>
              </w:rPr>
              <w:t xml:space="preserve"> задач, сервисов, процессов, артефактов и пр., </w:t>
            </w:r>
          </w:p>
          <w:p w14:paraId="678CDA21" w14:textId="2B7F0734" w:rsidR="006A210B" w:rsidRPr="00F5223A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lang w:val="ru-RU"/>
              </w:rPr>
            </w:pPr>
            <w:r w:rsidRPr="00F5223A">
              <w:rPr>
                <w:i/>
                <w:lang w:val="ru-RU"/>
              </w:rPr>
              <w:t>Краткое</w:t>
            </w:r>
            <w:r>
              <w:rPr>
                <w:i/>
                <w:lang w:val="ru-RU"/>
              </w:rPr>
              <w:t xml:space="preserve"> описание эволюции </w:t>
            </w:r>
            <w:r w:rsidR="00616393">
              <w:rPr>
                <w:i/>
                <w:lang w:val="ru-RU"/>
              </w:rPr>
              <w:t xml:space="preserve">ОУП </w:t>
            </w:r>
            <w:r w:rsidR="00D07EE2">
              <w:rPr>
                <w:i/>
                <w:lang w:val="ru-RU"/>
              </w:rPr>
              <w:t xml:space="preserve">на </w:t>
            </w:r>
            <w:proofErr w:type="spellStart"/>
            <w:r w:rsidR="00F070DC">
              <w:rPr>
                <w:i/>
                <w:lang w:val="ru-RU"/>
              </w:rPr>
              <w:t>временно́м</w:t>
            </w:r>
            <w:proofErr w:type="spellEnd"/>
            <w:r w:rsidR="00F070DC">
              <w:rPr>
                <w:i/>
                <w:lang w:val="ru-RU"/>
              </w:rPr>
              <w:t xml:space="preserve"> </w:t>
            </w:r>
            <w:r w:rsidR="00D07EE2">
              <w:rPr>
                <w:i/>
                <w:lang w:val="ru-RU"/>
              </w:rPr>
              <w:t>горизонте, представленном в отчете</w:t>
            </w:r>
          </w:p>
        </w:tc>
      </w:tr>
      <w:tr w:rsidR="006A210B" w:rsidRPr="00F81268" w14:paraId="46580D18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0A2847D3" w14:textId="4996B014" w:rsidR="006A210B" w:rsidRPr="004B14E8" w:rsidRDefault="00F7735C" w:rsidP="007F4E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="00616393">
              <w:rPr>
                <w:lang w:val="ru-RU"/>
              </w:rPr>
              <w:t>Роль кандидата</w:t>
            </w:r>
          </w:p>
        </w:tc>
      </w:tr>
      <w:tr w:rsidR="006A210B" w:rsidRPr="00F81268" w14:paraId="5047442E" w14:textId="77777777" w:rsidTr="006E24A8">
        <w:trPr>
          <w:cantSplit/>
          <w:trHeight w:val="1887"/>
          <w:jc w:val="center"/>
        </w:trPr>
        <w:tc>
          <w:tcPr>
            <w:tcW w:w="9639" w:type="dxa"/>
          </w:tcPr>
          <w:p w14:paraId="1B100356" w14:textId="61033F90" w:rsidR="00CD5E06" w:rsidRDefault="00F7735C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 w:rsidRPr="00F7735C">
              <w:rPr>
                <w:i/>
                <w:lang w:val="ru-RU"/>
              </w:rPr>
              <w:t>Роль кандидата</w:t>
            </w:r>
            <w:r>
              <w:rPr>
                <w:i/>
                <w:lang w:val="ru-RU"/>
              </w:rPr>
              <w:t xml:space="preserve"> в деятельности ОУП</w:t>
            </w:r>
            <w:r w:rsidRPr="00F7735C">
              <w:rPr>
                <w:i/>
                <w:lang w:val="ru-RU"/>
              </w:rPr>
              <w:t xml:space="preserve">, </w:t>
            </w:r>
            <w:r>
              <w:rPr>
                <w:i/>
                <w:lang w:val="ru-RU"/>
              </w:rPr>
              <w:t>представленной в отчете, его функциональные обязанности и зоны</w:t>
            </w:r>
            <w:r w:rsidRPr="00F7735C">
              <w:rPr>
                <w:i/>
                <w:lang w:val="ru-RU"/>
              </w:rPr>
              <w:t xml:space="preserve"> ответственности</w:t>
            </w:r>
          </w:p>
          <w:p w14:paraId="38D86325" w14:textId="253806BA" w:rsidR="007A4FA9" w:rsidRPr="007A4FA9" w:rsidRDefault="007A4FA9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 w:rsidRPr="007A4FA9">
              <w:rPr>
                <w:i/>
                <w:lang w:val="ru-RU"/>
              </w:rPr>
              <w:t>Задачи</w:t>
            </w:r>
            <w:r>
              <w:rPr>
                <w:i/>
                <w:lang w:val="ru-RU"/>
              </w:rPr>
              <w:t xml:space="preserve"> кандидата</w:t>
            </w:r>
            <w:r w:rsidRPr="007A4FA9">
              <w:rPr>
                <w:i/>
                <w:lang w:val="ru-RU"/>
              </w:rPr>
              <w:t>, относящиеся к управлению, лидерству, консультациям, методической и организационной поддержке проектной деятельности</w:t>
            </w:r>
          </w:p>
          <w:p w14:paraId="3AFB2856" w14:textId="4CFEF3CD" w:rsidR="006A210B" w:rsidRPr="007F4ED6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lang w:val="ru-RU"/>
              </w:rPr>
            </w:pPr>
            <w:r w:rsidRPr="00F7735C">
              <w:rPr>
                <w:i/>
                <w:lang w:val="ru-RU"/>
              </w:rPr>
              <w:t xml:space="preserve">Список </w:t>
            </w:r>
            <w:r w:rsidR="00F7735C" w:rsidRPr="00F7735C">
              <w:rPr>
                <w:i/>
                <w:lang w:val="ru-RU"/>
              </w:rPr>
              <w:t xml:space="preserve">проектов, </w:t>
            </w:r>
            <w:r w:rsidR="00F7735C">
              <w:rPr>
                <w:i/>
                <w:lang w:val="ru-RU"/>
              </w:rPr>
              <w:t xml:space="preserve">программ, портфелей </w:t>
            </w:r>
            <w:r w:rsidR="00F7735C" w:rsidRPr="00F7735C">
              <w:rPr>
                <w:i/>
                <w:lang w:val="ru-RU"/>
              </w:rPr>
              <w:t>по отношению к которым он выполнял ролевые функции сотрудника ОУП</w:t>
            </w:r>
            <w:r>
              <w:rPr>
                <w:i/>
                <w:lang w:val="ru-RU"/>
              </w:rPr>
              <w:t xml:space="preserve"> (если применимо)</w:t>
            </w:r>
          </w:p>
        </w:tc>
      </w:tr>
      <w:tr w:rsidR="00616393" w:rsidRPr="00F81268" w14:paraId="442854AD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590F89DA" w14:textId="19E17B97" w:rsidR="00616393" w:rsidRPr="004B14E8" w:rsidRDefault="00616393" w:rsidP="00616393">
            <w:pPr>
              <w:pStyle w:val="ICRHBTableText"/>
              <w:jc w:val="left"/>
              <w:rPr>
                <w:lang w:val="ru-RU"/>
              </w:rPr>
            </w:pPr>
            <w:r>
              <w:t>5</w:t>
            </w:r>
            <w:r w:rsidRPr="00950503">
              <w:t xml:space="preserve">. </w:t>
            </w:r>
            <w:r>
              <w:rPr>
                <w:lang w:val="ru-RU"/>
              </w:rPr>
              <w:t>Риски и проблемы</w:t>
            </w:r>
          </w:p>
        </w:tc>
      </w:tr>
      <w:tr w:rsidR="00616393" w:rsidRPr="00F81268" w14:paraId="2CE50F6A" w14:textId="77777777" w:rsidTr="006E24A8">
        <w:trPr>
          <w:cantSplit/>
          <w:trHeight w:val="898"/>
          <w:jc w:val="center"/>
        </w:trPr>
        <w:tc>
          <w:tcPr>
            <w:tcW w:w="9639" w:type="dxa"/>
          </w:tcPr>
          <w:p w14:paraId="5A453A93" w14:textId="43DFEAA7" w:rsidR="00616393" w:rsidRPr="00F7735C" w:rsidRDefault="00616393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lang w:val="ru-RU"/>
              </w:rPr>
            </w:pPr>
            <w:r w:rsidRPr="007F4ED6">
              <w:rPr>
                <w:i/>
                <w:lang w:val="ru-RU"/>
              </w:rPr>
              <w:t>Основные сл</w:t>
            </w:r>
            <w:r>
              <w:rPr>
                <w:i/>
                <w:lang w:val="ru-RU"/>
              </w:rPr>
              <w:t>ожности в работе ОУП</w:t>
            </w:r>
            <w:r w:rsidR="00CD5E06">
              <w:rPr>
                <w:i/>
                <w:lang w:val="ru-RU"/>
              </w:rPr>
              <w:t xml:space="preserve"> на рассматриваем в отчете </w:t>
            </w:r>
            <w:proofErr w:type="spellStart"/>
            <w:r w:rsidR="00845BC5">
              <w:rPr>
                <w:i/>
                <w:lang w:val="ru-RU"/>
              </w:rPr>
              <w:t>временно́м</w:t>
            </w:r>
            <w:proofErr w:type="spellEnd"/>
            <w:r w:rsidR="00845BC5">
              <w:rPr>
                <w:i/>
                <w:lang w:val="ru-RU"/>
              </w:rPr>
              <w:t xml:space="preserve"> </w:t>
            </w:r>
            <w:r w:rsidR="00CD5E06">
              <w:rPr>
                <w:i/>
                <w:lang w:val="ru-RU"/>
              </w:rPr>
              <w:t>горизонте</w:t>
            </w:r>
            <w:r>
              <w:rPr>
                <w:i/>
                <w:lang w:val="ru-RU"/>
              </w:rPr>
              <w:t>, причины их возникновения, способы устранения или преодоления</w:t>
            </w:r>
          </w:p>
        </w:tc>
      </w:tr>
      <w:tr w:rsidR="00616393" w:rsidRPr="00F81268" w14:paraId="45D9D571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6A8D3291" w14:textId="7241D9B5" w:rsidR="00616393" w:rsidRPr="004B14E8" w:rsidRDefault="00CD5E06" w:rsidP="00616393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6. Результаты</w:t>
            </w:r>
          </w:p>
        </w:tc>
      </w:tr>
      <w:tr w:rsidR="00616393" w:rsidRPr="00F81268" w14:paraId="7819290E" w14:textId="77777777" w:rsidTr="006E24A8">
        <w:trPr>
          <w:cantSplit/>
          <w:trHeight w:val="1483"/>
          <w:jc w:val="center"/>
        </w:trPr>
        <w:tc>
          <w:tcPr>
            <w:tcW w:w="9639" w:type="dxa"/>
          </w:tcPr>
          <w:p w14:paraId="0C078830" w14:textId="77777777" w:rsidR="00616393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 w:rsidRPr="00CD5E06">
              <w:rPr>
                <w:i/>
                <w:lang w:val="ru-RU"/>
              </w:rPr>
              <w:t>Основные результаты, полученные в ходе сопровождения реализации проекта, программы, портфеля или поддержки управления проектной деятельностью организации</w:t>
            </w:r>
          </w:p>
          <w:p w14:paraId="50DE380D" w14:textId="0FD6E1FF" w:rsidR="007A4FA9" w:rsidRPr="007A4FA9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Оценка кандидатом достигнутых результатов и влияния ОУП</w:t>
            </w:r>
            <w:r w:rsidR="007A4FA9">
              <w:rPr>
                <w:i/>
                <w:lang w:val="ru-RU"/>
              </w:rPr>
              <w:t xml:space="preserve"> и собственного влияния </w:t>
            </w:r>
            <w:r>
              <w:rPr>
                <w:i/>
                <w:lang w:val="ru-RU"/>
              </w:rPr>
              <w:t>на качество</w:t>
            </w:r>
            <w:r w:rsidR="007A4FA9">
              <w:rPr>
                <w:i/>
                <w:lang w:val="ru-RU"/>
              </w:rPr>
              <w:t xml:space="preserve"> результатов</w:t>
            </w:r>
          </w:p>
        </w:tc>
      </w:tr>
      <w:tr w:rsidR="00616393" w:rsidRPr="00F81268" w14:paraId="21816387" w14:textId="77777777" w:rsidTr="00A24C20">
        <w:trPr>
          <w:cantSplit/>
          <w:jc w:val="center"/>
        </w:trPr>
        <w:tc>
          <w:tcPr>
            <w:tcW w:w="9639" w:type="dxa"/>
            <w:shd w:val="clear" w:color="auto" w:fill="DEFECE" w:themeFill="accent3"/>
          </w:tcPr>
          <w:p w14:paraId="7848F239" w14:textId="4DFC3F6F" w:rsidR="00616393" w:rsidRPr="004B14E8" w:rsidRDefault="00CD5E06" w:rsidP="00616393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7. Извлеченные уроки</w:t>
            </w:r>
          </w:p>
        </w:tc>
      </w:tr>
      <w:tr w:rsidR="00616393" w:rsidRPr="00F81268" w14:paraId="0ED3460E" w14:textId="77777777" w:rsidTr="00A24C20">
        <w:trPr>
          <w:cantSplit/>
          <w:jc w:val="center"/>
        </w:trPr>
        <w:tc>
          <w:tcPr>
            <w:tcW w:w="9639" w:type="dxa"/>
          </w:tcPr>
          <w:p w14:paraId="5BAC7563" w14:textId="7D0AE119" w:rsidR="00CD5E06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Уроки, которые кандидат извлек для себя лично</w:t>
            </w:r>
            <w:r w:rsidRPr="00CD5E06">
              <w:rPr>
                <w:i/>
                <w:lang w:val="ru-RU"/>
              </w:rPr>
              <w:t xml:space="preserve"> и </w:t>
            </w:r>
            <w:r>
              <w:rPr>
                <w:i/>
                <w:lang w:val="ru-RU"/>
              </w:rPr>
              <w:t>определил</w:t>
            </w:r>
            <w:r w:rsidRPr="00CD5E06">
              <w:rPr>
                <w:i/>
                <w:lang w:val="ru-RU"/>
              </w:rPr>
              <w:t xml:space="preserve"> для применения в будущем</w:t>
            </w:r>
          </w:p>
          <w:p w14:paraId="326BDDC8" w14:textId="17776D65" w:rsidR="00616393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i/>
                <w:lang w:val="ru-RU"/>
              </w:rPr>
            </w:pPr>
            <w:r w:rsidRPr="00CD5E06">
              <w:rPr>
                <w:i/>
                <w:lang w:val="ru-RU"/>
              </w:rPr>
              <w:t xml:space="preserve">Собственное видение </w:t>
            </w:r>
            <w:r>
              <w:rPr>
                <w:i/>
                <w:lang w:val="ru-RU"/>
              </w:rPr>
              <w:t xml:space="preserve">кандидатом дальнейшего развития </w:t>
            </w:r>
            <w:r w:rsidRPr="00CD5E06">
              <w:rPr>
                <w:i/>
                <w:lang w:val="ru-RU"/>
              </w:rPr>
              <w:t>ОУП</w:t>
            </w:r>
            <w:r>
              <w:rPr>
                <w:i/>
                <w:lang w:val="ru-RU"/>
              </w:rPr>
              <w:t xml:space="preserve">, </w:t>
            </w:r>
            <w:r w:rsidRPr="00CD5E06">
              <w:rPr>
                <w:i/>
                <w:lang w:val="ru-RU"/>
              </w:rPr>
              <w:t xml:space="preserve">зоны </w:t>
            </w:r>
            <w:r>
              <w:rPr>
                <w:i/>
                <w:lang w:val="ru-RU"/>
              </w:rPr>
              <w:t xml:space="preserve">для улучшения деятельности, </w:t>
            </w:r>
            <w:r w:rsidRPr="00CD5E06">
              <w:rPr>
                <w:i/>
                <w:lang w:val="ru-RU"/>
              </w:rPr>
              <w:t xml:space="preserve">первоочередные действия, </w:t>
            </w:r>
            <w:r>
              <w:rPr>
                <w:i/>
                <w:lang w:val="ru-RU"/>
              </w:rPr>
              <w:t xml:space="preserve">ожидаемые эффекты </w:t>
            </w:r>
            <w:r w:rsidRPr="00CD5E06">
              <w:rPr>
                <w:i/>
                <w:lang w:val="ru-RU"/>
              </w:rPr>
              <w:t>для проект</w:t>
            </w:r>
            <w:r>
              <w:rPr>
                <w:i/>
                <w:lang w:val="ru-RU"/>
              </w:rPr>
              <w:t>ной деятельности организации</w:t>
            </w:r>
          </w:p>
          <w:p w14:paraId="7BD3FE64" w14:textId="437CF0FB" w:rsidR="00CD5E06" w:rsidRPr="00CD5E06" w:rsidRDefault="00CD5E06" w:rsidP="00C06C25">
            <w:pPr>
              <w:pStyle w:val="ICRHBTableBullets"/>
              <w:numPr>
                <w:ilvl w:val="0"/>
                <w:numId w:val="39"/>
              </w:numPr>
              <w:ind w:left="227" w:hanging="227"/>
              <w:jc w:val="both"/>
              <w:rPr>
                <w:lang w:val="ru-RU"/>
              </w:rPr>
            </w:pPr>
            <w:r>
              <w:rPr>
                <w:i/>
                <w:lang w:val="ru-RU"/>
              </w:rPr>
              <w:t>Рекомендации для профессионального сообщества</w:t>
            </w:r>
          </w:p>
        </w:tc>
      </w:tr>
    </w:tbl>
    <w:p w14:paraId="344CC886" w14:textId="77777777" w:rsidR="006E24A8" w:rsidRDefault="006E24A8" w:rsidP="007A4FA9">
      <w:pPr>
        <w:pStyle w:val="ICRHBTableBullets"/>
        <w:numPr>
          <w:ilvl w:val="0"/>
          <w:numId w:val="0"/>
        </w:numPr>
        <w:spacing w:before="120"/>
        <w:jc w:val="both"/>
        <w:rPr>
          <w:rFonts w:cstheme="minorBidi"/>
          <w:sz w:val="22"/>
          <w:szCs w:val="22"/>
          <w:lang w:val="ru-RU"/>
        </w:rPr>
      </w:pPr>
    </w:p>
    <w:p w14:paraId="4F037904" w14:textId="77777777" w:rsidR="006E24A8" w:rsidRDefault="006E24A8" w:rsidP="007A4FA9">
      <w:pPr>
        <w:pStyle w:val="ICRHBTableBullets"/>
        <w:numPr>
          <w:ilvl w:val="0"/>
          <w:numId w:val="0"/>
        </w:numPr>
        <w:spacing w:before="120"/>
        <w:jc w:val="both"/>
        <w:rPr>
          <w:rFonts w:cstheme="minorBidi"/>
          <w:sz w:val="22"/>
          <w:szCs w:val="22"/>
          <w:lang w:val="ru-RU"/>
        </w:rPr>
      </w:pPr>
    </w:p>
    <w:p w14:paraId="51A2A548" w14:textId="77777777" w:rsidR="006E24A8" w:rsidRDefault="006E24A8" w:rsidP="007A4FA9">
      <w:pPr>
        <w:pStyle w:val="ICRHBTableBullets"/>
        <w:numPr>
          <w:ilvl w:val="0"/>
          <w:numId w:val="0"/>
        </w:numPr>
        <w:spacing w:before="120"/>
        <w:jc w:val="both"/>
        <w:rPr>
          <w:rFonts w:cstheme="minorBidi"/>
          <w:sz w:val="22"/>
          <w:szCs w:val="22"/>
          <w:lang w:val="ru-RU"/>
        </w:rPr>
      </w:pPr>
    </w:p>
    <w:p w14:paraId="4000A3F6" w14:textId="77777777" w:rsidR="006E24A8" w:rsidRDefault="006E24A8" w:rsidP="007A4FA9">
      <w:pPr>
        <w:pStyle w:val="ICRHBTableBullets"/>
        <w:numPr>
          <w:ilvl w:val="0"/>
          <w:numId w:val="0"/>
        </w:numPr>
        <w:spacing w:before="120"/>
        <w:jc w:val="both"/>
        <w:rPr>
          <w:rFonts w:cstheme="minorBidi"/>
          <w:sz w:val="22"/>
          <w:szCs w:val="22"/>
          <w:lang w:val="ru-RU"/>
        </w:rPr>
      </w:pPr>
    </w:p>
    <w:p w14:paraId="77BDDF09" w14:textId="67C20702" w:rsidR="00A43809" w:rsidRPr="00A43809" w:rsidRDefault="00A43809" w:rsidP="007A4FA9">
      <w:pPr>
        <w:pStyle w:val="ICRHBTableBullets"/>
        <w:numPr>
          <w:ilvl w:val="0"/>
          <w:numId w:val="0"/>
        </w:numPr>
        <w:spacing w:before="120"/>
        <w:jc w:val="both"/>
        <w:rPr>
          <w:rFonts w:cstheme="minorBidi"/>
          <w:sz w:val="22"/>
          <w:szCs w:val="22"/>
          <w:lang w:val="ru-RU"/>
        </w:rPr>
      </w:pPr>
      <w:r w:rsidRPr="00A43809">
        <w:rPr>
          <w:rFonts w:cstheme="minorBidi"/>
          <w:sz w:val="22"/>
          <w:szCs w:val="22"/>
          <w:lang w:val="ru-RU"/>
        </w:rPr>
        <w:t xml:space="preserve">Раскрывая вопросы отчета Кандидат должен привести примеры того, какие элементы компетентности были проявлены </w:t>
      </w:r>
      <w:r>
        <w:rPr>
          <w:rFonts w:cstheme="minorBidi"/>
          <w:sz w:val="22"/>
          <w:szCs w:val="22"/>
          <w:lang w:val="ru-RU"/>
        </w:rPr>
        <w:t xml:space="preserve">им </w:t>
      </w:r>
      <w:r w:rsidRPr="00A43809">
        <w:rPr>
          <w:rFonts w:cstheme="minorBidi"/>
          <w:sz w:val="22"/>
          <w:szCs w:val="22"/>
          <w:lang w:val="ru-RU"/>
        </w:rPr>
        <w:t>при выполнении той или иной</w:t>
      </w:r>
      <w:r w:rsidR="00553205">
        <w:rPr>
          <w:rFonts w:cstheme="minorBidi"/>
          <w:sz w:val="22"/>
          <w:szCs w:val="22"/>
          <w:lang w:val="ru-RU"/>
        </w:rPr>
        <w:t xml:space="preserve"> задачи и в чем это выражалось.</w:t>
      </w:r>
      <w:r w:rsidRPr="00A43809">
        <w:rPr>
          <w:rFonts w:cstheme="minorBidi"/>
          <w:sz w:val="22"/>
          <w:szCs w:val="22"/>
          <w:lang w:val="ru-RU"/>
        </w:rPr>
        <w:t> </w:t>
      </w:r>
      <w:r w:rsidR="00553205">
        <w:rPr>
          <w:rFonts w:cstheme="minorBidi"/>
          <w:sz w:val="22"/>
          <w:szCs w:val="22"/>
          <w:lang w:val="ru-RU"/>
        </w:rPr>
        <w:t xml:space="preserve">В совокупности по всем семи разделам отчета </w:t>
      </w:r>
      <w:r w:rsidR="00553205" w:rsidRPr="00A43809">
        <w:rPr>
          <w:rFonts w:cstheme="minorBidi"/>
          <w:sz w:val="22"/>
          <w:szCs w:val="22"/>
          <w:lang w:val="ru-RU"/>
        </w:rPr>
        <w:t xml:space="preserve">примеры </w:t>
      </w:r>
      <w:r w:rsidRPr="00A43809">
        <w:rPr>
          <w:rFonts w:cstheme="minorBidi"/>
          <w:sz w:val="22"/>
          <w:szCs w:val="22"/>
          <w:lang w:val="ru-RU"/>
        </w:rPr>
        <w:t>должны охватывать все области компетентности (Контекст, Люди, Практика) и при этом по каждой из областей</w:t>
      </w:r>
      <w:r w:rsidR="005914BE" w:rsidRPr="005914BE">
        <w:rPr>
          <w:rFonts w:cstheme="minorBidi"/>
          <w:sz w:val="22"/>
          <w:szCs w:val="22"/>
          <w:lang w:val="ru-RU"/>
        </w:rPr>
        <w:t>:</w:t>
      </w:r>
      <w:r w:rsidR="004074BB">
        <w:rPr>
          <w:rFonts w:cstheme="minorBidi"/>
          <w:sz w:val="22"/>
          <w:szCs w:val="22"/>
          <w:lang w:val="ru-RU"/>
        </w:rPr>
        <w:t xml:space="preserve"> </w:t>
      </w:r>
      <w:r w:rsidR="004074BB" w:rsidRPr="00A43809">
        <w:rPr>
          <w:rFonts w:cstheme="minorBidi"/>
          <w:sz w:val="22"/>
          <w:szCs w:val="22"/>
          <w:lang w:val="ru-RU"/>
        </w:rPr>
        <w:t xml:space="preserve">не менее 80% элементов </w:t>
      </w:r>
      <w:r w:rsidR="004074BB">
        <w:rPr>
          <w:rFonts w:cstheme="minorBidi"/>
          <w:sz w:val="22"/>
          <w:szCs w:val="22"/>
          <w:lang w:val="ru-RU"/>
        </w:rPr>
        <w:t xml:space="preserve">для уровней </w:t>
      </w:r>
      <w:r w:rsidR="004074BB">
        <w:rPr>
          <w:rFonts w:cstheme="minorBidi"/>
          <w:sz w:val="22"/>
          <w:szCs w:val="22"/>
          <w:lang w:val="en-US"/>
        </w:rPr>
        <w:t>A</w:t>
      </w:r>
      <w:r w:rsidR="004074BB">
        <w:rPr>
          <w:rFonts w:cstheme="minorBidi"/>
          <w:sz w:val="22"/>
          <w:szCs w:val="22"/>
          <w:lang w:val="ru-RU"/>
        </w:rPr>
        <w:t xml:space="preserve"> и </w:t>
      </w:r>
      <w:r w:rsidR="004074BB">
        <w:rPr>
          <w:rFonts w:cstheme="minorBidi"/>
          <w:sz w:val="22"/>
          <w:szCs w:val="22"/>
          <w:lang w:val="en-US"/>
        </w:rPr>
        <w:t>B</w:t>
      </w:r>
      <w:r w:rsidR="004074BB">
        <w:rPr>
          <w:rFonts w:cstheme="minorBidi"/>
          <w:sz w:val="22"/>
          <w:szCs w:val="22"/>
          <w:lang w:val="ru-RU"/>
        </w:rPr>
        <w:t xml:space="preserve">, </w:t>
      </w:r>
      <w:r w:rsidR="004074BB" w:rsidRPr="00A43809">
        <w:rPr>
          <w:rFonts w:cstheme="minorBidi"/>
          <w:sz w:val="22"/>
          <w:szCs w:val="22"/>
          <w:lang w:val="ru-RU"/>
        </w:rPr>
        <w:t>не мене</w:t>
      </w:r>
      <w:r w:rsidR="004074BB">
        <w:rPr>
          <w:rFonts w:cstheme="minorBidi"/>
          <w:sz w:val="22"/>
          <w:szCs w:val="22"/>
          <w:lang w:val="ru-RU"/>
        </w:rPr>
        <w:t>е 6</w:t>
      </w:r>
      <w:r w:rsidR="004074BB" w:rsidRPr="00A43809">
        <w:rPr>
          <w:rFonts w:cstheme="minorBidi"/>
          <w:sz w:val="22"/>
          <w:szCs w:val="22"/>
          <w:lang w:val="ru-RU"/>
        </w:rPr>
        <w:t>0% элементов</w:t>
      </w:r>
      <w:r w:rsidR="004074BB" w:rsidRPr="004074BB">
        <w:rPr>
          <w:rFonts w:cstheme="minorBidi"/>
          <w:sz w:val="22"/>
          <w:szCs w:val="22"/>
          <w:lang w:val="ru-RU"/>
        </w:rPr>
        <w:t xml:space="preserve"> </w:t>
      </w:r>
      <w:r w:rsidR="004074BB">
        <w:rPr>
          <w:rFonts w:cstheme="minorBidi"/>
          <w:sz w:val="22"/>
          <w:szCs w:val="22"/>
          <w:lang w:val="ru-RU"/>
        </w:rPr>
        <w:t xml:space="preserve">для уровня </w:t>
      </w:r>
      <w:r w:rsidR="004074BB">
        <w:rPr>
          <w:rFonts w:cstheme="minorBidi"/>
          <w:sz w:val="22"/>
          <w:szCs w:val="22"/>
          <w:lang w:val="en-US"/>
        </w:rPr>
        <w:t>C</w:t>
      </w:r>
      <w:r w:rsidRPr="00A43809">
        <w:rPr>
          <w:rFonts w:cstheme="minorBidi"/>
          <w:sz w:val="22"/>
          <w:szCs w:val="22"/>
          <w:lang w:val="ru-RU"/>
        </w:rPr>
        <w:t>.</w:t>
      </w:r>
    </w:p>
    <w:p w14:paraId="0AE4FC5A" w14:textId="77777777" w:rsidR="00EC34C1" w:rsidRDefault="00EC34C1" w:rsidP="00A43809">
      <w:pPr>
        <w:pStyle w:val="ICRHBTableHeader"/>
        <w:jc w:val="left"/>
        <w:rPr>
          <w:sz w:val="22"/>
          <w:szCs w:val="22"/>
          <w:lang w:val="ru-RU"/>
        </w:rPr>
      </w:pPr>
    </w:p>
    <w:p w14:paraId="54FB564A" w14:textId="12EF8C45" w:rsidR="00A43809" w:rsidRPr="00EC34C1" w:rsidRDefault="00A43809" w:rsidP="00A43809">
      <w:pPr>
        <w:pStyle w:val="ICRHBTableHeader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Элементы компетентности «Контекст»</w:t>
      </w:r>
    </w:p>
    <w:p w14:paraId="492A3F0E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1. Стратегия</w:t>
      </w:r>
    </w:p>
    <w:p w14:paraId="74C1E4AF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2. Руководство, структуры и процессы</w:t>
      </w:r>
    </w:p>
    <w:p w14:paraId="4D6EFD4B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3. Соответствие требованиям, стандарты и правила</w:t>
      </w:r>
    </w:p>
    <w:p w14:paraId="35F7F97E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4. Власть и интересы</w:t>
      </w:r>
    </w:p>
    <w:p w14:paraId="4359D1DC" w14:textId="05A3BCBB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5. Культура и ценности</w:t>
      </w:r>
    </w:p>
    <w:p w14:paraId="0A5250B9" w14:textId="77777777" w:rsidR="00EC34C1" w:rsidRDefault="00EC34C1" w:rsidP="00A43809">
      <w:pPr>
        <w:pStyle w:val="ICRHBTableHeader"/>
        <w:jc w:val="left"/>
        <w:rPr>
          <w:sz w:val="22"/>
          <w:szCs w:val="22"/>
          <w:lang w:val="ru-RU"/>
        </w:rPr>
      </w:pPr>
    </w:p>
    <w:p w14:paraId="121515D8" w14:textId="6ECB5A41" w:rsidR="00A43809" w:rsidRPr="00EC34C1" w:rsidRDefault="00A43809" w:rsidP="00A43809">
      <w:pPr>
        <w:pStyle w:val="ICRHBTableHeader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Элементы компетентности «Люди»</w:t>
      </w:r>
    </w:p>
    <w:p w14:paraId="4DF3A9F4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 xml:space="preserve">1. </w:t>
      </w:r>
      <w:proofErr w:type="spellStart"/>
      <w:r w:rsidRPr="00EC34C1">
        <w:rPr>
          <w:sz w:val="22"/>
          <w:szCs w:val="22"/>
          <w:lang w:val="ru-RU"/>
        </w:rPr>
        <w:t>Самоосознанность</w:t>
      </w:r>
      <w:proofErr w:type="spellEnd"/>
      <w:r w:rsidRPr="00EC34C1">
        <w:rPr>
          <w:sz w:val="22"/>
          <w:szCs w:val="22"/>
          <w:lang w:val="ru-RU"/>
        </w:rPr>
        <w:t xml:space="preserve"> и самоорганизация</w:t>
      </w:r>
    </w:p>
    <w:p w14:paraId="17CBCF1C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2. Личностная целостность и надежность</w:t>
      </w:r>
    </w:p>
    <w:p w14:paraId="00D51402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3. Межличностные коммуникации</w:t>
      </w:r>
    </w:p>
    <w:p w14:paraId="096D3200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4. Отношения и вовлечение</w:t>
      </w:r>
    </w:p>
    <w:p w14:paraId="3D23CFFE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5. Лидерство</w:t>
      </w:r>
    </w:p>
    <w:p w14:paraId="21EF05C6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6. Организация командной работы</w:t>
      </w:r>
    </w:p>
    <w:p w14:paraId="69BD4B74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7. Конфликты и кризисы</w:t>
      </w:r>
    </w:p>
    <w:p w14:paraId="1E0488C5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8. Творческий подход</w:t>
      </w:r>
    </w:p>
    <w:p w14:paraId="2EFFA910" w14:textId="5084E8DB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9. Переговоры</w:t>
      </w:r>
    </w:p>
    <w:p w14:paraId="5BE3B8D1" w14:textId="77777777" w:rsidR="00913EEA" w:rsidRPr="00EC34C1" w:rsidRDefault="00913EEA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10. Ориентированность на результаты</w:t>
      </w:r>
    </w:p>
    <w:p w14:paraId="211647C0" w14:textId="77777777" w:rsidR="00EC34C1" w:rsidRDefault="00EC34C1" w:rsidP="00A43809">
      <w:pPr>
        <w:pStyle w:val="ICRHBTableHeader"/>
        <w:jc w:val="left"/>
        <w:rPr>
          <w:sz w:val="22"/>
          <w:szCs w:val="22"/>
          <w:lang w:val="ru-RU"/>
        </w:rPr>
      </w:pPr>
    </w:p>
    <w:p w14:paraId="4AC672B0" w14:textId="73ABCE4D" w:rsidR="00A43809" w:rsidRPr="00EC34C1" w:rsidRDefault="00A43809" w:rsidP="00A43809">
      <w:pPr>
        <w:pStyle w:val="ICRHBTableHeader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Элементы компетентности «Практика»</w:t>
      </w:r>
    </w:p>
    <w:p w14:paraId="3A2AB4C9" w14:textId="2757D6E3" w:rsidR="00A43809" w:rsidRPr="00EC34C1" w:rsidRDefault="00913EEA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1. Общий план (концепция реализации) проекта, программы, портфеля</w:t>
      </w:r>
    </w:p>
    <w:p w14:paraId="13665D9C" w14:textId="344B220F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2. Требования и цели</w:t>
      </w:r>
    </w:p>
    <w:p w14:paraId="2A080DED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3. Содержание</w:t>
      </w:r>
    </w:p>
    <w:p w14:paraId="120B0C00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4. Сроки</w:t>
      </w:r>
    </w:p>
    <w:p w14:paraId="4CD819BE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 xml:space="preserve">5. Организация и информация </w:t>
      </w:r>
    </w:p>
    <w:p w14:paraId="19605B47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6. Качество</w:t>
      </w:r>
    </w:p>
    <w:p w14:paraId="209A70B0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7. Финансы</w:t>
      </w:r>
    </w:p>
    <w:p w14:paraId="5FE1C4C3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8. Ресурсы</w:t>
      </w:r>
    </w:p>
    <w:p w14:paraId="734648D9" w14:textId="68150395" w:rsidR="00913EEA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 xml:space="preserve">9. </w:t>
      </w:r>
      <w:r w:rsidR="00913EEA" w:rsidRPr="00EC34C1">
        <w:rPr>
          <w:sz w:val="22"/>
          <w:szCs w:val="22"/>
          <w:lang w:val="ru-RU"/>
        </w:rPr>
        <w:t>Закупки</w:t>
      </w:r>
    </w:p>
    <w:p w14:paraId="59FC8065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10. Планирование и контроль</w:t>
      </w:r>
    </w:p>
    <w:p w14:paraId="46D682C0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11. Риски и возможности</w:t>
      </w:r>
    </w:p>
    <w:p w14:paraId="2E62D458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12. Заинтересованные стороны</w:t>
      </w:r>
    </w:p>
    <w:p w14:paraId="20791095" w14:textId="77777777" w:rsidR="00A43809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13. Изменения и преобразования</w:t>
      </w:r>
    </w:p>
    <w:p w14:paraId="7532170A" w14:textId="43E2806F" w:rsidR="00594BE6" w:rsidRPr="00EC34C1" w:rsidRDefault="00A43809" w:rsidP="00EC34C1">
      <w:pPr>
        <w:pStyle w:val="ICRHBTableText"/>
        <w:ind w:left="284"/>
        <w:jc w:val="left"/>
        <w:rPr>
          <w:sz w:val="22"/>
          <w:szCs w:val="22"/>
          <w:lang w:val="ru-RU"/>
        </w:rPr>
      </w:pPr>
      <w:r w:rsidRPr="00EC34C1">
        <w:rPr>
          <w:sz w:val="22"/>
          <w:szCs w:val="22"/>
          <w:lang w:val="ru-RU"/>
        </w:rPr>
        <w:t>14. Отбор и балансировка</w:t>
      </w:r>
    </w:p>
    <w:sectPr w:rsidR="00594BE6" w:rsidRPr="00EC34C1" w:rsidSect="00C55F65">
      <w:headerReference w:type="default" r:id="rId10"/>
      <w:footerReference w:type="default" r:id="rId11"/>
      <w:footerReference w:type="first" r:id="rId12"/>
      <w:pgSz w:w="11906" w:h="16838"/>
      <w:pgMar w:top="1134" w:right="1134" w:bottom="1134" w:left="113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A2B0" w14:textId="77777777" w:rsidR="004D1892" w:rsidRDefault="004D1892" w:rsidP="00BD5DB3">
      <w:pPr>
        <w:spacing w:after="0" w:line="240" w:lineRule="auto"/>
      </w:pPr>
      <w:r>
        <w:separator/>
      </w:r>
    </w:p>
  </w:endnote>
  <w:endnote w:type="continuationSeparator" w:id="0">
    <w:p w14:paraId="25027646" w14:textId="77777777" w:rsidR="004D1892" w:rsidRDefault="004D1892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rmesFB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33988967" w14:textId="4CE127B0" w:rsidR="007B67B1" w:rsidRPr="00D93FA8" w:rsidRDefault="007B67B1" w:rsidP="007B67B1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 w:rsidRPr="00D93F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 w:rsidRPr="00D93F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Руководство</w:t>
            </w:r>
            <w:r w:rsidRPr="00D93FA8">
              <w:rPr>
                <w:lang w:val="ru-RU"/>
              </w:rPr>
              <w:tab/>
            </w:r>
            <w:r w:rsidRPr="00D93FA8">
              <w:rPr>
                <w:lang w:val="ru-RU"/>
              </w:rPr>
              <w:tab/>
            </w:r>
            <w:r>
              <w:rPr>
                <w:lang w:val="ru-RU"/>
              </w:rPr>
              <w:t>Отчет</w:t>
            </w:r>
            <w:r w:rsidR="00C06C25">
              <w:rPr>
                <w:lang w:val="ru-RU"/>
              </w:rPr>
              <w:t xml:space="preserve"> ОУП</w:t>
            </w:r>
            <w:r w:rsidRPr="00D93FA8">
              <w:rPr>
                <w:lang w:val="ru-RU"/>
              </w:rPr>
              <w:t>,</w:t>
            </w:r>
            <w:r>
              <w:rPr>
                <w:lang w:val="ru-RU"/>
              </w:rPr>
              <w:t xml:space="preserve"> уровни</w:t>
            </w:r>
            <w:r w:rsidRPr="00D93FA8">
              <w:rPr>
                <w:lang w:val="ru-RU"/>
              </w:rPr>
              <w:t xml:space="preserve"> </w:t>
            </w:r>
            <w:r>
              <w:t>A</w:t>
            </w:r>
            <w:r>
              <w:rPr>
                <w:lang w:val="ru-RU"/>
              </w:rPr>
              <w:t xml:space="preserve"> и</w:t>
            </w:r>
            <w:r w:rsidRPr="00D93FA8">
              <w:rPr>
                <w:lang w:val="ru-RU"/>
              </w:rPr>
              <w:t xml:space="preserve"> </w:t>
            </w:r>
            <w:r>
              <w:t>B</w:t>
            </w:r>
          </w:p>
          <w:p w14:paraId="3F6B2618" w14:textId="6F15BBA3" w:rsidR="00BD5DB3" w:rsidRPr="007B67B1" w:rsidRDefault="00C52311" w:rsidP="00C52311">
            <w:pPr>
              <w:pStyle w:val="a9"/>
            </w:pPr>
            <w:r w:rsidRPr="007B67B1">
              <w:tab/>
            </w:r>
            <w:r>
              <w:rPr>
                <w:lang w:val="en-US"/>
              </w:rPr>
              <w:t>Page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70DC">
              <w:rPr>
                <w:b/>
                <w:bCs/>
                <w:noProof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B67B1">
              <w:t xml:space="preserve"> </w:t>
            </w:r>
            <w:r>
              <w:rPr>
                <w:lang w:val="en-US"/>
              </w:rPr>
              <w:t>of</w:t>
            </w:r>
            <w:r w:rsidRPr="007B67B1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70DC">
              <w:rPr>
                <w:b/>
                <w:bCs/>
                <w:noProof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C7344E" w:rsidRPr="007B67B1">
              <w:tab/>
            </w:r>
            <w:r w:rsidR="00C7344E">
              <w:rPr>
                <w:lang w:val="en-US"/>
              </w:rPr>
              <w:t>v</w:t>
            </w:r>
            <w:r w:rsidR="00244BC1" w:rsidRPr="007B67B1">
              <w:t>1.</w:t>
            </w:r>
            <w:r w:rsidR="00C7344E" w:rsidRPr="007B67B1">
              <w:t xml:space="preserve">0, </w:t>
            </w:r>
            <w:r w:rsidR="00C06C25">
              <w:t>06.11.2024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DCA2" w14:textId="77777777" w:rsidR="004D1892" w:rsidRDefault="004D1892" w:rsidP="00BD5DB3">
      <w:pPr>
        <w:spacing w:after="0" w:line="240" w:lineRule="auto"/>
      </w:pPr>
      <w:r>
        <w:separator/>
      </w:r>
    </w:p>
  </w:footnote>
  <w:footnote w:type="continuationSeparator" w:id="0">
    <w:p w14:paraId="373E1FCC" w14:textId="77777777" w:rsidR="004D1892" w:rsidRDefault="004D1892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0BCD" w14:textId="723B5191" w:rsidR="00C55F65" w:rsidRPr="00C55F65" w:rsidRDefault="00C55F65" w:rsidP="00C55F65">
    <w:pPr>
      <w:pStyle w:val="a7"/>
      <w:spacing w:after="240"/>
      <w:jc w:val="center"/>
    </w:pPr>
    <w:r w:rsidRPr="00C55F65">
      <w:rPr>
        <w:b/>
        <w:bCs/>
      </w:rPr>
      <w:t xml:space="preserve">Сертификация руководителей и специалистов </w:t>
    </w:r>
    <w:r>
      <w:rPr>
        <w:b/>
        <w:bCs/>
      </w:rPr>
      <w:t>ОУП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210E0"/>
    <w:multiLevelType w:val="hybridMultilevel"/>
    <w:tmpl w:val="1DB2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427D0"/>
    <w:multiLevelType w:val="hybridMultilevel"/>
    <w:tmpl w:val="3F88AC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7" w15:restartNumberingAfterBreak="0">
    <w:nsid w:val="1A486A3A"/>
    <w:multiLevelType w:val="multilevel"/>
    <w:tmpl w:val="555E6DA6"/>
    <w:numStyleLink w:val="Numbered"/>
  </w:abstractNum>
  <w:abstractNum w:abstractNumId="8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F2A1E"/>
    <w:multiLevelType w:val="hybridMultilevel"/>
    <w:tmpl w:val="F8D0D9E4"/>
    <w:lvl w:ilvl="0" w:tplc="97F8B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D44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A4C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2E4A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83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369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6F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0C4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E2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2670CF"/>
    <w:multiLevelType w:val="hybridMultilevel"/>
    <w:tmpl w:val="15E2D414"/>
    <w:lvl w:ilvl="0" w:tplc="CBCCD4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D94842"/>
    <w:multiLevelType w:val="hybridMultilevel"/>
    <w:tmpl w:val="A6F6A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3C97"/>
    <w:multiLevelType w:val="hybridMultilevel"/>
    <w:tmpl w:val="1304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C59BF"/>
    <w:multiLevelType w:val="hybridMultilevel"/>
    <w:tmpl w:val="75CC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578ED"/>
    <w:multiLevelType w:val="multilevel"/>
    <w:tmpl w:val="555E6DA6"/>
    <w:numStyleLink w:val="Numbered"/>
  </w:abstractNum>
  <w:abstractNum w:abstractNumId="19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13"/>
  </w:num>
  <w:num w:numId="5">
    <w:abstractNumId w:val="21"/>
  </w:num>
  <w:num w:numId="6">
    <w:abstractNumId w:val="22"/>
  </w:num>
  <w:num w:numId="7">
    <w:abstractNumId w:val="12"/>
  </w:num>
  <w:num w:numId="8">
    <w:abstractNumId w:val="4"/>
  </w:num>
  <w:num w:numId="9">
    <w:abstractNumId w:val="19"/>
  </w:num>
  <w:num w:numId="10">
    <w:abstractNumId w:val="8"/>
  </w:num>
  <w:num w:numId="11">
    <w:abstractNumId w:val="13"/>
  </w:num>
  <w:num w:numId="12">
    <w:abstractNumId w:val="13"/>
  </w:num>
  <w:num w:numId="13">
    <w:abstractNumId w:val="10"/>
  </w:num>
  <w:num w:numId="14">
    <w:abstractNumId w:val="1"/>
  </w:num>
  <w:num w:numId="15">
    <w:abstractNumId w:val="8"/>
  </w:num>
  <w:num w:numId="16">
    <w:abstractNumId w:val="8"/>
  </w:num>
  <w:num w:numId="17">
    <w:abstractNumId w:val="5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</w:num>
  <w:num w:numId="26">
    <w:abstractNumId w:val="17"/>
  </w:num>
  <w:num w:numId="27">
    <w:abstractNumId w:val="2"/>
  </w:num>
  <w:num w:numId="28">
    <w:abstractNumId w:val="15"/>
  </w:num>
  <w:num w:numId="29">
    <w:abstractNumId w:val="16"/>
  </w:num>
  <w:num w:numId="30">
    <w:abstractNumId w:val="3"/>
  </w:num>
  <w:num w:numId="31">
    <w:abstractNumId w:val="1"/>
  </w:num>
  <w:num w:numId="32">
    <w:abstractNumId w:val="8"/>
  </w:num>
  <w:num w:numId="33">
    <w:abstractNumId w:val="9"/>
  </w:num>
  <w:num w:numId="34">
    <w:abstractNumId w:val="1"/>
  </w:num>
  <w:num w:numId="35">
    <w:abstractNumId w:val="1"/>
  </w:num>
  <w:num w:numId="36">
    <w:abstractNumId w:val="8"/>
  </w:num>
  <w:num w:numId="37">
    <w:abstractNumId w:val="1"/>
  </w:num>
  <w:num w:numId="38">
    <w:abstractNumId w:val="8"/>
  </w:num>
  <w:num w:numId="39">
    <w:abstractNumId w:val="14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1C5F"/>
    <w:rsid w:val="00021D4B"/>
    <w:rsid w:val="000244F2"/>
    <w:rsid w:val="000308BD"/>
    <w:rsid w:val="00032D07"/>
    <w:rsid w:val="00034640"/>
    <w:rsid w:val="000446B9"/>
    <w:rsid w:val="0004557D"/>
    <w:rsid w:val="00050970"/>
    <w:rsid w:val="000511E6"/>
    <w:rsid w:val="0005184D"/>
    <w:rsid w:val="00054391"/>
    <w:rsid w:val="00054B17"/>
    <w:rsid w:val="0006442B"/>
    <w:rsid w:val="0006754E"/>
    <w:rsid w:val="00073598"/>
    <w:rsid w:val="0008010A"/>
    <w:rsid w:val="00081E80"/>
    <w:rsid w:val="000965A2"/>
    <w:rsid w:val="000A11F2"/>
    <w:rsid w:val="000A2B83"/>
    <w:rsid w:val="000A6E0A"/>
    <w:rsid w:val="000B023B"/>
    <w:rsid w:val="000D196A"/>
    <w:rsid w:val="000D3A8B"/>
    <w:rsid w:val="000E2197"/>
    <w:rsid w:val="000E2340"/>
    <w:rsid w:val="000F4603"/>
    <w:rsid w:val="0010370F"/>
    <w:rsid w:val="00110F4A"/>
    <w:rsid w:val="00112719"/>
    <w:rsid w:val="00123ED0"/>
    <w:rsid w:val="001322E5"/>
    <w:rsid w:val="00133FD5"/>
    <w:rsid w:val="00146562"/>
    <w:rsid w:val="001465B9"/>
    <w:rsid w:val="00152CC3"/>
    <w:rsid w:val="0015719F"/>
    <w:rsid w:val="00157B64"/>
    <w:rsid w:val="00162A93"/>
    <w:rsid w:val="00163877"/>
    <w:rsid w:val="00163E91"/>
    <w:rsid w:val="00163FDB"/>
    <w:rsid w:val="0017135B"/>
    <w:rsid w:val="00172E5B"/>
    <w:rsid w:val="00173A52"/>
    <w:rsid w:val="001751F0"/>
    <w:rsid w:val="0018231F"/>
    <w:rsid w:val="0018246D"/>
    <w:rsid w:val="00183E63"/>
    <w:rsid w:val="00191E3F"/>
    <w:rsid w:val="001937AD"/>
    <w:rsid w:val="001953B1"/>
    <w:rsid w:val="001A3709"/>
    <w:rsid w:val="001C10AE"/>
    <w:rsid w:val="001C2312"/>
    <w:rsid w:val="001C71DD"/>
    <w:rsid w:val="001D3587"/>
    <w:rsid w:val="001F271E"/>
    <w:rsid w:val="001F3ACB"/>
    <w:rsid w:val="001F7A08"/>
    <w:rsid w:val="00201217"/>
    <w:rsid w:val="00204AAD"/>
    <w:rsid w:val="00204FFA"/>
    <w:rsid w:val="00206ABD"/>
    <w:rsid w:val="0021107E"/>
    <w:rsid w:val="00232468"/>
    <w:rsid w:val="00244BC1"/>
    <w:rsid w:val="0025110E"/>
    <w:rsid w:val="00252DC2"/>
    <w:rsid w:val="0025542C"/>
    <w:rsid w:val="00257C58"/>
    <w:rsid w:val="002705DB"/>
    <w:rsid w:val="002727A8"/>
    <w:rsid w:val="00272C2E"/>
    <w:rsid w:val="00276218"/>
    <w:rsid w:val="00287422"/>
    <w:rsid w:val="00296CAC"/>
    <w:rsid w:val="00296D27"/>
    <w:rsid w:val="002A5DAC"/>
    <w:rsid w:val="002D1637"/>
    <w:rsid w:val="002D3543"/>
    <w:rsid w:val="002E43E5"/>
    <w:rsid w:val="002F46C1"/>
    <w:rsid w:val="00300CB9"/>
    <w:rsid w:val="00305FB4"/>
    <w:rsid w:val="00315C2B"/>
    <w:rsid w:val="003167C1"/>
    <w:rsid w:val="0032639E"/>
    <w:rsid w:val="003366EB"/>
    <w:rsid w:val="00344391"/>
    <w:rsid w:val="00346F71"/>
    <w:rsid w:val="00353026"/>
    <w:rsid w:val="00354577"/>
    <w:rsid w:val="00357C0D"/>
    <w:rsid w:val="00362ECF"/>
    <w:rsid w:val="003652E4"/>
    <w:rsid w:val="0038061B"/>
    <w:rsid w:val="003835EB"/>
    <w:rsid w:val="00392A94"/>
    <w:rsid w:val="00394F2C"/>
    <w:rsid w:val="003B0DB4"/>
    <w:rsid w:val="003B4643"/>
    <w:rsid w:val="003B79B4"/>
    <w:rsid w:val="003B7EFF"/>
    <w:rsid w:val="003C3B7C"/>
    <w:rsid w:val="003C549F"/>
    <w:rsid w:val="003C58B7"/>
    <w:rsid w:val="003C6AB4"/>
    <w:rsid w:val="003D2952"/>
    <w:rsid w:val="003D6220"/>
    <w:rsid w:val="003E087F"/>
    <w:rsid w:val="004025D1"/>
    <w:rsid w:val="00403294"/>
    <w:rsid w:val="004050A0"/>
    <w:rsid w:val="004074BB"/>
    <w:rsid w:val="00412B98"/>
    <w:rsid w:val="00416636"/>
    <w:rsid w:val="00421674"/>
    <w:rsid w:val="00422D0F"/>
    <w:rsid w:val="004319AF"/>
    <w:rsid w:val="00434F1F"/>
    <w:rsid w:val="004422DA"/>
    <w:rsid w:val="00442E52"/>
    <w:rsid w:val="00454672"/>
    <w:rsid w:val="00460DA5"/>
    <w:rsid w:val="00460EC7"/>
    <w:rsid w:val="004663A3"/>
    <w:rsid w:val="004708CA"/>
    <w:rsid w:val="00495F39"/>
    <w:rsid w:val="004A18AA"/>
    <w:rsid w:val="004A4172"/>
    <w:rsid w:val="004B14E8"/>
    <w:rsid w:val="004B46EA"/>
    <w:rsid w:val="004C4C62"/>
    <w:rsid w:val="004C6087"/>
    <w:rsid w:val="004D1892"/>
    <w:rsid w:val="004D2D2C"/>
    <w:rsid w:val="004D52DD"/>
    <w:rsid w:val="004D6721"/>
    <w:rsid w:val="004E1459"/>
    <w:rsid w:val="004E1E4A"/>
    <w:rsid w:val="004E4101"/>
    <w:rsid w:val="004E4BE9"/>
    <w:rsid w:val="004F40A4"/>
    <w:rsid w:val="004F6B97"/>
    <w:rsid w:val="004F7B23"/>
    <w:rsid w:val="00501FCB"/>
    <w:rsid w:val="005160CD"/>
    <w:rsid w:val="00526246"/>
    <w:rsid w:val="0052717B"/>
    <w:rsid w:val="00527A5F"/>
    <w:rsid w:val="005323D2"/>
    <w:rsid w:val="00533DDF"/>
    <w:rsid w:val="00536C1E"/>
    <w:rsid w:val="00545D4B"/>
    <w:rsid w:val="005462E5"/>
    <w:rsid w:val="00547033"/>
    <w:rsid w:val="005473ED"/>
    <w:rsid w:val="00552FDD"/>
    <w:rsid w:val="00553205"/>
    <w:rsid w:val="005565A4"/>
    <w:rsid w:val="00557646"/>
    <w:rsid w:val="00560953"/>
    <w:rsid w:val="0056406B"/>
    <w:rsid w:val="00580440"/>
    <w:rsid w:val="00582A95"/>
    <w:rsid w:val="00586A79"/>
    <w:rsid w:val="005914BE"/>
    <w:rsid w:val="00593DE1"/>
    <w:rsid w:val="00594BE6"/>
    <w:rsid w:val="005A48FB"/>
    <w:rsid w:val="005B2F68"/>
    <w:rsid w:val="005C053E"/>
    <w:rsid w:val="005C6BAD"/>
    <w:rsid w:val="005E2736"/>
    <w:rsid w:val="005F21AF"/>
    <w:rsid w:val="005F243A"/>
    <w:rsid w:val="0060619A"/>
    <w:rsid w:val="00616393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77B1E"/>
    <w:rsid w:val="00681E86"/>
    <w:rsid w:val="00684637"/>
    <w:rsid w:val="006903AF"/>
    <w:rsid w:val="0069259B"/>
    <w:rsid w:val="006A210B"/>
    <w:rsid w:val="006A63D3"/>
    <w:rsid w:val="006B2C0D"/>
    <w:rsid w:val="006B516B"/>
    <w:rsid w:val="006C318A"/>
    <w:rsid w:val="006C3A3F"/>
    <w:rsid w:val="006C57DF"/>
    <w:rsid w:val="006D1A70"/>
    <w:rsid w:val="006E24A8"/>
    <w:rsid w:val="006E2854"/>
    <w:rsid w:val="006F2AEC"/>
    <w:rsid w:val="006F426A"/>
    <w:rsid w:val="00711DB7"/>
    <w:rsid w:val="00713681"/>
    <w:rsid w:val="007200B9"/>
    <w:rsid w:val="0072084F"/>
    <w:rsid w:val="00723F97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0B3A"/>
    <w:rsid w:val="0078125D"/>
    <w:rsid w:val="00782742"/>
    <w:rsid w:val="00790FFC"/>
    <w:rsid w:val="00793007"/>
    <w:rsid w:val="0079512B"/>
    <w:rsid w:val="0079708E"/>
    <w:rsid w:val="0079729A"/>
    <w:rsid w:val="007A037E"/>
    <w:rsid w:val="007A1AF3"/>
    <w:rsid w:val="007A2320"/>
    <w:rsid w:val="007A3344"/>
    <w:rsid w:val="007A4FA9"/>
    <w:rsid w:val="007B4465"/>
    <w:rsid w:val="007B67B1"/>
    <w:rsid w:val="007B7CBA"/>
    <w:rsid w:val="007C0524"/>
    <w:rsid w:val="007C10B9"/>
    <w:rsid w:val="007D3B3F"/>
    <w:rsid w:val="007D4BFA"/>
    <w:rsid w:val="007E5E9E"/>
    <w:rsid w:val="007E61E9"/>
    <w:rsid w:val="007F4ED6"/>
    <w:rsid w:val="007F5C6C"/>
    <w:rsid w:val="00800391"/>
    <w:rsid w:val="008142B7"/>
    <w:rsid w:val="00815347"/>
    <w:rsid w:val="00822218"/>
    <w:rsid w:val="00822CAA"/>
    <w:rsid w:val="008253F9"/>
    <w:rsid w:val="008313C1"/>
    <w:rsid w:val="00831B95"/>
    <w:rsid w:val="00832E9C"/>
    <w:rsid w:val="008332AA"/>
    <w:rsid w:val="00845BC5"/>
    <w:rsid w:val="00846951"/>
    <w:rsid w:val="0084760E"/>
    <w:rsid w:val="00851ED1"/>
    <w:rsid w:val="00855056"/>
    <w:rsid w:val="008556C6"/>
    <w:rsid w:val="00855D8F"/>
    <w:rsid w:val="00864A9F"/>
    <w:rsid w:val="008703A3"/>
    <w:rsid w:val="00873CEF"/>
    <w:rsid w:val="008757F4"/>
    <w:rsid w:val="00881145"/>
    <w:rsid w:val="00882214"/>
    <w:rsid w:val="00890C47"/>
    <w:rsid w:val="00891838"/>
    <w:rsid w:val="00894CD1"/>
    <w:rsid w:val="00897F8D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3EEA"/>
    <w:rsid w:val="00915BD0"/>
    <w:rsid w:val="00924602"/>
    <w:rsid w:val="00931203"/>
    <w:rsid w:val="00944BD5"/>
    <w:rsid w:val="00950503"/>
    <w:rsid w:val="009543FC"/>
    <w:rsid w:val="009566A7"/>
    <w:rsid w:val="0096253D"/>
    <w:rsid w:val="00964F77"/>
    <w:rsid w:val="0097022C"/>
    <w:rsid w:val="00972976"/>
    <w:rsid w:val="00973BFA"/>
    <w:rsid w:val="00976AFA"/>
    <w:rsid w:val="00980681"/>
    <w:rsid w:val="00994F69"/>
    <w:rsid w:val="009A650D"/>
    <w:rsid w:val="009B1CFD"/>
    <w:rsid w:val="009B75CD"/>
    <w:rsid w:val="009B7C61"/>
    <w:rsid w:val="009C1E1E"/>
    <w:rsid w:val="009C2368"/>
    <w:rsid w:val="009D7DF5"/>
    <w:rsid w:val="009E1781"/>
    <w:rsid w:val="00A03139"/>
    <w:rsid w:val="00A0446C"/>
    <w:rsid w:val="00A110D5"/>
    <w:rsid w:val="00A14CB9"/>
    <w:rsid w:val="00A2692D"/>
    <w:rsid w:val="00A30C1D"/>
    <w:rsid w:val="00A33D67"/>
    <w:rsid w:val="00A35527"/>
    <w:rsid w:val="00A43809"/>
    <w:rsid w:val="00A44B04"/>
    <w:rsid w:val="00A46802"/>
    <w:rsid w:val="00A51BD8"/>
    <w:rsid w:val="00A52784"/>
    <w:rsid w:val="00A55363"/>
    <w:rsid w:val="00A638FD"/>
    <w:rsid w:val="00A64915"/>
    <w:rsid w:val="00A70FFA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6C31"/>
    <w:rsid w:val="00AC702A"/>
    <w:rsid w:val="00AD1B15"/>
    <w:rsid w:val="00AD24D4"/>
    <w:rsid w:val="00AD60E1"/>
    <w:rsid w:val="00AE2CB1"/>
    <w:rsid w:val="00AF2D19"/>
    <w:rsid w:val="00AF416B"/>
    <w:rsid w:val="00AF4C4A"/>
    <w:rsid w:val="00AF61F5"/>
    <w:rsid w:val="00B05BB8"/>
    <w:rsid w:val="00B078AE"/>
    <w:rsid w:val="00B123C2"/>
    <w:rsid w:val="00B1773A"/>
    <w:rsid w:val="00B20378"/>
    <w:rsid w:val="00B22BA5"/>
    <w:rsid w:val="00B27308"/>
    <w:rsid w:val="00B273B9"/>
    <w:rsid w:val="00B32054"/>
    <w:rsid w:val="00B44B22"/>
    <w:rsid w:val="00B44D9D"/>
    <w:rsid w:val="00B465FA"/>
    <w:rsid w:val="00B46DB2"/>
    <w:rsid w:val="00B53C29"/>
    <w:rsid w:val="00B54E8D"/>
    <w:rsid w:val="00B550CD"/>
    <w:rsid w:val="00B62A58"/>
    <w:rsid w:val="00B819A9"/>
    <w:rsid w:val="00B84DF4"/>
    <w:rsid w:val="00B85F79"/>
    <w:rsid w:val="00B925D8"/>
    <w:rsid w:val="00B971E8"/>
    <w:rsid w:val="00BA0491"/>
    <w:rsid w:val="00BA3969"/>
    <w:rsid w:val="00BA3A7E"/>
    <w:rsid w:val="00BB14A0"/>
    <w:rsid w:val="00BD5D52"/>
    <w:rsid w:val="00BD5DB3"/>
    <w:rsid w:val="00BE2686"/>
    <w:rsid w:val="00BF07B9"/>
    <w:rsid w:val="00BF3178"/>
    <w:rsid w:val="00BF37F4"/>
    <w:rsid w:val="00BF6EF1"/>
    <w:rsid w:val="00BF7FDB"/>
    <w:rsid w:val="00C028F8"/>
    <w:rsid w:val="00C04681"/>
    <w:rsid w:val="00C06B74"/>
    <w:rsid w:val="00C06C25"/>
    <w:rsid w:val="00C24E82"/>
    <w:rsid w:val="00C3555B"/>
    <w:rsid w:val="00C45AFB"/>
    <w:rsid w:val="00C477CC"/>
    <w:rsid w:val="00C47B2F"/>
    <w:rsid w:val="00C52311"/>
    <w:rsid w:val="00C531D3"/>
    <w:rsid w:val="00C55F65"/>
    <w:rsid w:val="00C566F6"/>
    <w:rsid w:val="00C6581A"/>
    <w:rsid w:val="00C71922"/>
    <w:rsid w:val="00C72AAB"/>
    <w:rsid w:val="00C7344E"/>
    <w:rsid w:val="00C74F93"/>
    <w:rsid w:val="00C757D9"/>
    <w:rsid w:val="00C7689B"/>
    <w:rsid w:val="00C92620"/>
    <w:rsid w:val="00CA1317"/>
    <w:rsid w:val="00CA4FE2"/>
    <w:rsid w:val="00CA74B5"/>
    <w:rsid w:val="00CB2FC1"/>
    <w:rsid w:val="00CB40EB"/>
    <w:rsid w:val="00CB4EB2"/>
    <w:rsid w:val="00CC35F6"/>
    <w:rsid w:val="00CC4187"/>
    <w:rsid w:val="00CD5E06"/>
    <w:rsid w:val="00CD678E"/>
    <w:rsid w:val="00CF1BDC"/>
    <w:rsid w:val="00CF48DC"/>
    <w:rsid w:val="00CF5CE3"/>
    <w:rsid w:val="00D02FD5"/>
    <w:rsid w:val="00D03ED0"/>
    <w:rsid w:val="00D06D06"/>
    <w:rsid w:val="00D07EE2"/>
    <w:rsid w:val="00D12925"/>
    <w:rsid w:val="00D2715A"/>
    <w:rsid w:val="00D27D7B"/>
    <w:rsid w:val="00D32D77"/>
    <w:rsid w:val="00D33C18"/>
    <w:rsid w:val="00D45D81"/>
    <w:rsid w:val="00D63C9C"/>
    <w:rsid w:val="00D65D45"/>
    <w:rsid w:val="00D67CF2"/>
    <w:rsid w:val="00D758E4"/>
    <w:rsid w:val="00D75AD3"/>
    <w:rsid w:val="00DA3B70"/>
    <w:rsid w:val="00DA51E3"/>
    <w:rsid w:val="00DB3278"/>
    <w:rsid w:val="00DB4FC4"/>
    <w:rsid w:val="00DB5F76"/>
    <w:rsid w:val="00DC04F2"/>
    <w:rsid w:val="00DC35E9"/>
    <w:rsid w:val="00DC4B08"/>
    <w:rsid w:val="00DD0B17"/>
    <w:rsid w:val="00DD2615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6FCE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C34C1"/>
    <w:rsid w:val="00EC38EC"/>
    <w:rsid w:val="00ED174E"/>
    <w:rsid w:val="00EE189B"/>
    <w:rsid w:val="00EE4B9F"/>
    <w:rsid w:val="00EF06CE"/>
    <w:rsid w:val="00EF0CA3"/>
    <w:rsid w:val="00EF1F0D"/>
    <w:rsid w:val="00EF7E8A"/>
    <w:rsid w:val="00F02851"/>
    <w:rsid w:val="00F0589B"/>
    <w:rsid w:val="00F05AC1"/>
    <w:rsid w:val="00F070DC"/>
    <w:rsid w:val="00F21C4D"/>
    <w:rsid w:val="00F21D84"/>
    <w:rsid w:val="00F22CB7"/>
    <w:rsid w:val="00F31CC3"/>
    <w:rsid w:val="00F45ADF"/>
    <w:rsid w:val="00F479A4"/>
    <w:rsid w:val="00F51EB7"/>
    <w:rsid w:val="00F5223A"/>
    <w:rsid w:val="00F57BE4"/>
    <w:rsid w:val="00F64562"/>
    <w:rsid w:val="00F769C2"/>
    <w:rsid w:val="00F7735C"/>
    <w:rsid w:val="00F81268"/>
    <w:rsid w:val="00F82180"/>
    <w:rsid w:val="00FA0448"/>
    <w:rsid w:val="00FA11AE"/>
    <w:rsid w:val="00FA28F7"/>
    <w:rsid w:val="00FB73D9"/>
    <w:rsid w:val="00FC3B14"/>
    <w:rsid w:val="00FE31D1"/>
    <w:rsid w:val="00FE3BD9"/>
    <w:rsid w:val="00FE67E6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1ACD4142-3CE1-4DA7-984A-CC685BEE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uiPriority w:val="10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uiPriority w:val="10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customStyle="1" w:styleId="Pa20">
    <w:name w:val="Pa20"/>
    <w:basedOn w:val="a"/>
    <w:next w:val="a"/>
    <w:uiPriority w:val="99"/>
    <w:rsid w:val="00F05AC1"/>
    <w:pPr>
      <w:autoSpaceDE w:val="0"/>
      <w:autoSpaceDN w:val="0"/>
      <w:adjustRightInd w:val="0"/>
      <w:spacing w:after="0" w:line="201" w:lineRule="atLeast"/>
    </w:pPr>
    <w:rPr>
      <w:rFonts w:ascii="HermesFB Bold" w:hAnsi="HermesFB Bold"/>
      <w:sz w:val="24"/>
      <w:szCs w:val="24"/>
      <w:lang w:val="en-US"/>
    </w:rPr>
  </w:style>
  <w:style w:type="character" w:customStyle="1" w:styleId="A90">
    <w:name w:val="A9"/>
    <w:uiPriority w:val="99"/>
    <w:rsid w:val="00F05AC1"/>
    <w:rPr>
      <w:rFonts w:cs="HermesFB Bold"/>
      <w:color w:val="000000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F05AC1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lang w:val="en-US"/>
    </w:rPr>
  </w:style>
  <w:style w:type="character" w:customStyle="1" w:styleId="af7">
    <w:name w:val="Подзаголовок Знак"/>
    <w:basedOn w:val="a0"/>
    <w:link w:val="af6"/>
    <w:uiPriority w:val="11"/>
    <w:rsid w:val="00F05AC1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1321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0150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2320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347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4699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6286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208">
          <w:marLeft w:val="7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121BC-315D-4C43-AEF4-BCFB5B1C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Dmitry Medvedev</cp:lastModifiedBy>
  <cp:revision>28</cp:revision>
  <cp:lastPrinted>2016-04-14T06:43:00Z</cp:lastPrinted>
  <dcterms:created xsi:type="dcterms:W3CDTF">2019-08-21T11:52:00Z</dcterms:created>
  <dcterms:modified xsi:type="dcterms:W3CDTF">2024-11-12T10:33:00Z</dcterms:modified>
</cp:coreProperties>
</file>